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C7AF" w14:textId="77777777" w:rsidR="003D06DE" w:rsidRDefault="003241A3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56096" behindDoc="1" locked="0" layoutInCell="1" allowOverlap="1" wp14:anchorId="0CDFC7CB" wp14:editId="0CDFC7CC">
                <wp:simplePos x="0" y="0"/>
                <wp:positionH relativeFrom="page">
                  <wp:posOffset>381000</wp:posOffset>
                </wp:positionH>
                <wp:positionV relativeFrom="paragraph">
                  <wp:posOffset>406400</wp:posOffset>
                </wp:positionV>
                <wp:extent cx="6172200" cy="56388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5638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5638800">
                              <a:moveTo>
                                <a:pt x="0" y="5638800"/>
                              </a:moveTo>
                              <a:lnTo>
                                <a:pt x="6172200" y="5638800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lnTo>
                                <a:pt x="0" y="56388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1B0A0" id="Graphic 1" o:spid="_x0000_s1026" style="position:absolute;margin-left:30pt;margin-top:32pt;width:486pt;height:444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563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etNAIAAPgEAAAOAAAAZHJzL2Uyb0RvYy54bWysVMFu2zAMvQ/YPwi6L04yJOuMOMXQoMOA&#10;oivQDDsrshwbk0VNVOLk70fJlpOst2E+yJT5RD0+kl7dn1rNjsphA6bgs8mUM2UklI3ZF/zH9vHD&#10;HWfohSmFBqMKflbI79fv3606m6s51KBL5RgFMZh3tuC19zbPMpS1agVOwCpDzgpcKzxt3T4rnego&#10;equz+XS6zDpwpXUgFSJ93fROvo7xq0pJ/72qUHmmC07cfFxdXHdhzdYrke+dsHUjBxriH1i0ojF0&#10;6RhqI7xgB9e8CdU20gFC5ScS2gyqqpEq5kDZzKZ/ZfNaC6tiLiQO2lEm/H9h5fPx1b64QB3tE8hf&#10;SIpkncV89IQNDphT5dqAJeLsFFU8jyqqk2eSPi5nn+ZUGs4k+RbLj3d3tAlRRZ6OywP6rwpiKHF8&#10;Qt+XoUyWqJMlTyaZjooZyqhjGT1nVEbHGZVx15fRCh/OBX7BZN0Vl/pCJfhbOKotRKS/JHJL9oLR&#10;5ho75vcmvYRLbxtjX+OTEAmR3j2SNEtykljJl97XmFumCSE1oOqVDgJEyUdRKOK17NoEfT4v5ovY&#10;twi6KR8brYMm6Pa7B+3YUYSpic9QwBuYdeg3AuseF10DTJuhifq+CR20g/L84lhHo1Zw/H0QTnGm&#10;vxnq5TCXyXDJ2CXDef0AcXpjuejO7emncJaF6wvuqe2eIU2KyFM7UboB0GPDSQNfDh6qJvRabPCe&#10;0bCh8YpyDb+CML/X+4i6/LDWfwAAAP//AwBQSwMEFAAGAAgAAAAhAPO4Nq3cAAAACgEAAA8AAABk&#10;cnMvZG93bnJldi54bWxMT8tOwzAQvCPxD9YicUHU7lM0xKmgCI6VmvIBbrxNosbrKHaT9O+7PcFp&#10;ZjWj2Zl0M7pG9NiF2pOG6USBQCq8ranU8Hv4fn0DEaIhaxpPqOGKATbZ40NqEusH2mOfx1JwCIXE&#10;aKhibBMpQ1GhM2HiWyTWTr5zJvLZldJ2ZuBw18iZUivpTE38oTItbisszvnFaRi+1ufpot/Zcjss&#10;C/kZ8tPLz1Xr56fx4x1ExDH+meFen6tDxp2O/kI2iEbDSvGUyLhgvOtqPmN21LBeMpFZKv9PyG4A&#10;AAD//wMAUEsBAi0AFAAGAAgAAAAhALaDOJL+AAAA4QEAABMAAAAAAAAAAAAAAAAAAAAAAFtDb250&#10;ZW50X1R5cGVzXS54bWxQSwECLQAUAAYACAAAACEAOP0h/9YAAACUAQAACwAAAAAAAAAAAAAAAAAv&#10;AQAAX3JlbHMvLnJlbHNQSwECLQAUAAYACAAAACEAdLCHrTQCAAD4BAAADgAAAAAAAAAAAAAAAAAu&#10;AgAAZHJzL2Uyb0RvYy54bWxQSwECLQAUAAYACAAAACEA87g2rdwAAAAKAQAADwAAAAAAAAAAAAAA&#10;AACOBAAAZHJzL2Rvd25yZXYueG1sUEsFBgAAAAAEAAQA8wAAAJcFAAAAAA==&#10;" path="m,5638800r6172200,l6172200,,,,,5638800xe" filled="f">
                <v:path arrowok="t"/>
                <w10:wrap anchorx="page"/>
              </v:shape>
            </w:pict>
          </mc:Fallback>
        </mc:AlternateContent>
      </w:r>
      <w:r>
        <w:t>Temporary</w:t>
      </w:r>
      <w:r>
        <w:rPr>
          <w:spacing w:val="-27"/>
        </w:rPr>
        <w:t xml:space="preserve"> </w:t>
      </w:r>
      <w:r>
        <w:t>Closure</w:t>
      </w:r>
      <w:r>
        <w:rPr>
          <w:spacing w:val="-18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Aquatic</w:t>
      </w:r>
      <w:r>
        <w:rPr>
          <w:spacing w:val="-18"/>
        </w:rPr>
        <w:t xml:space="preserve"> </w:t>
      </w:r>
      <w:r>
        <w:rPr>
          <w:spacing w:val="-2"/>
        </w:rPr>
        <w:t>Facilities</w:t>
      </w:r>
    </w:p>
    <w:p w14:paraId="0CDFC7B0" w14:textId="77777777" w:rsidR="003D06DE" w:rsidRDefault="003241A3">
      <w:pPr>
        <w:pStyle w:val="Heading1"/>
        <w:spacing w:before="162"/>
        <w:ind w:left="103" w:firstLine="0"/>
      </w:pPr>
      <w:r>
        <w:rPr>
          <w:u w:val="single"/>
        </w:rPr>
        <w:t>When</w:t>
      </w:r>
      <w:r>
        <w:rPr>
          <w:spacing w:val="-4"/>
          <w:u w:val="single"/>
        </w:rPr>
        <w:t xml:space="preserve"> </w:t>
      </w:r>
      <w:r>
        <w:rPr>
          <w:u w:val="single"/>
        </w:rPr>
        <w:t>must</w:t>
      </w:r>
      <w:r>
        <w:rPr>
          <w:spacing w:val="-1"/>
          <w:u w:val="single"/>
        </w:rPr>
        <w:t xml:space="preserve"> </w:t>
      </w:r>
      <w:r>
        <w:rPr>
          <w:color w:val="FF1317"/>
          <w:u w:val="single" w:color="000000"/>
        </w:rPr>
        <w:t>you</w:t>
      </w:r>
      <w:r>
        <w:rPr>
          <w:color w:val="FF1317"/>
          <w:spacing w:val="-1"/>
          <w:u w:val="single" w:color="000000"/>
        </w:rPr>
        <w:t xml:space="preserve"> </w:t>
      </w:r>
      <w:r>
        <w:rPr>
          <w:u w:val="single"/>
        </w:rPr>
        <w:t>temporarily</w:t>
      </w:r>
      <w:r>
        <w:rPr>
          <w:spacing w:val="-1"/>
          <w:u w:val="single"/>
        </w:rPr>
        <w:t xml:space="preserve"> </w:t>
      </w:r>
      <w:r>
        <w:rPr>
          <w:u w:val="single"/>
        </w:rPr>
        <w:t>close</w:t>
      </w:r>
      <w:r>
        <w:rPr>
          <w:spacing w:val="-1"/>
          <w:u w:val="single"/>
        </w:rPr>
        <w:t xml:space="preserve"> </w:t>
      </w:r>
      <w:r>
        <w:rPr>
          <w:color w:val="FF1317"/>
          <w:u w:val="single" w:color="000000"/>
        </w:rPr>
        <w:t>your</w:t>
      </w:r>
      <w:r>
        <w:rPr>
          <w:color w:val="FF1317"/>
          <w:spacing w:val="-1"/>
          <w:u w:val="single" w:color="000000"/>
        </w:rPr>
        <w:t xml:space="preserve"> </w:t>
      </w:r>
      <w:r>
        <w:rPr>
          <w:spacing w:val="-2"/>
          <w:u w:val="single"/>
        </w:rPr>
        <w:t>pool/spa?</w:t>
      </w:r>
    </w:p>
    <w:p w14:paraId="0CDFC7B1" w14:textId="77777777" w:rsidR="003D06DE" w:rsidRDefault="003241A3">
      <w:pPr>
        <w:pStyle w:val="ListParagraph"/>
        <w:numPr>
          <w:ilvl w:val="0"/>
          <w:numId w:val="2"/>
        </w:numPr>
        <w:tabs>
          <w:tab w:val="left" w:pos="1275"/>
        </w:tabs>
        <w:spacing w:before="261"/>
        <w:ind w:hanging="451"/>
      </w:pPr>
      <w:r>
        <w:t>The</w:t>
      </w:r>
      <w:r>
        <w:rPr>
          <w:spacing w:val="-6"/>
        </w:rPr>
        <w:t xml:space="preserve"> </w:t>
      </w:r>
      <w:r>
        <w:rPr>
          <w:b/>
        </w:rPr>
        <w:t>emergency</w:t>
      </w:r>
      <w:r>
        <w:rPr>
          <w:b/>
          <w:spacing w:val="-5"/>
        </w:rPr>
        <w:t xml:space="preserve"> </w:t>
      </w:r>
      <w:r>
        <w:rPr>
          <w:b/>
        </w:rPr>
        <w:t>phone</w:t>
      </w:r>
      <w:r>
        <w:rPr>
          <w:b/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absent,</w:t>
      </w:r>
      <w:r>
        <w:rPr>
          <w:spacing w:val="-5"/>
        </w:rPr>
        <w:t xml:space="preserve"> </w:t>
      </w:r>
      <w:r>
        <w:rPr>
          <w:b/>
        </w:rPr>
        <w:t>missing,</w:t>
      </w:r>
      <w:r>
        <w:rPr>
          <w:b/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b/>
        </w:rPr>
        <w:t>not</w:t>
      </w:r>
      <w:r>
        <w:rPr>
          <w:b/>
          <w:spacing w:val="2"/>
        </w:rPr>
        <w:t xml:space="preserve"> </w:t>
      </w:r>
      <w:r>
        <w:rPr>
          <w:b/>
          <w:spacing w:val="-2"/>
        </w:rPr>
        <w:t>functioning</w:t>
      </w:r>
      <w:r>
        <w:rPr>
          <w:spacing w:val="-2"/>
        </w:rPr>
        <w:t>;</w:t>
      </w:r>
    </w:p>
    <w:p w14:paraId="0CDFC7B2" w14:textId="77777777" w:rsidR="003D06DE" w:rsidRDefault="003241A3">
      <w:pPr>
        <w:pStyle w:val="ListParagraph"/>
        <w:numPr>
          <w:ilvl w:val="0"/>
          <w:numId w:val="2"/>
        </w:numPr>
        <w:tabs>
          <w:tab w:val="left" w:pos="1275"/>
        </w:tabs>
        <w:spacing w:before="259" w:line="240" w:lineRule="exact"/>
        <w:ind w:hanging="451"/>
        <w:rPr>
          <w:b/>
        </w:rPr>
      </w:pPr>
      <w:r>
        <w:t>The</w:t>
      </w:r>
      <w:r>
        <w:rPr>
          <w:spacing w:val="-6"/>
        </w:rPr>
        <w:t xml:space="preserve"> </w:t>
      </w:r>
      <w:r>
        <w:rPr>
          <w:b/>
        </w:rPr>
        <w:t>water</w:t>
      </w:r>
      <w:r>
        <w:rPr>
          <w:b/>
          <w:spacing w:val="-3"/>
        </w:rPr>
        <w:t xml:space="preserve"> </w:t>
      </w:r>
      <w:r>
        <w:rPr>
          <w:b/>
        </w:rPr>
        <w:t>chemistry</w:t>
      </w:r>
      <w:r>
        <w:rPr>
          <w:b/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aquatic</w:t>
      </w:r>
      <w:r>
        <w:rPr>
          <w:spacing w:val="-8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b/>
        </w:rPr>
        <w:t>outside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required</w:t>
      </w:r>
      <w:r>
        <w:rPr>
          <w:b/>
          <w:spacing w:val="-6"/>
        </w:rPr>
        <w:t xml:space="preserve"> </w:t>
      </w:r>
      <w:r>
        <w:rPr>
          <w:b/>
        </w:rPr>
        <w:t>legal</w:t>
      </w:r>
      <w:r>
        <w:rPr>
          <w:b/>
          <w:spacing w:val="-4"/>
        </w:rPr>
        <w:t xml:space="preserve"> </w:t>
      </w:r>
      <w:r>
        <w:rPr>
          <w:b/>
        </w:rPr>
        <w:t>limits</w:t>
      </w:r>
      <w:r>
        <w:rPr>
          <w:b/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b/>
          <w:spacing w:val="-2"/>
        </w:rPr>
        <w:t>hazardous</w:t>
      </w:r>
    </w:p>
    <w:p w14:paraId="0CDFC7B3" w14:textId="77777777" w:rsidR="003D06DE" w:rsidRDefault="003241A3">
      <w:pPr>
        <w:spacing w:line="238" w:lineRule="exact"/>
        <w:ind w:left="1275"/>
      </w:pPr>
      <w:r>
        <w:t>to</w:t>
      </w:r>
      <w:r>
        <w:rPr>
          <w:spacing w:val="-8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safety;</w:t>
      </w:r>
    </w:p>
    <w:p w14:paraId="0CDFC7B4" w14:textId="77777777" w:rsidR="003D06DE" w:rsidRDefault="003241A3">
      <w:pPr>
        <w:pStyle w:val="ListParagraph"/>
        <w:numPr>
          <w:ilvl w:val="1"/>
          <w:numId w:val="2"/>
        </w:numPr>
        <w:tabs>
          <w:tab w:val="left" w:pos="1904"/>
        </w:tabs>
        <w:spacing w:line="266" w:lineRule="exact"/>
        <w:rPr>
          <w:i/>
        </w:rPr>
      </w:pPr>
      <w:r>
        <w:rPr>
          <w:i/>
        </w:rPr>
        <w:t>This</w:t>
      </w:r>
      <w:r>
        <w:rPr>
          <w:i/>
          <w:spacing w:val="-7"/>
        </w:rPr>
        <w:t xml:space="preserve"> </w:t>
      </w:r>
      <w:r>
        <w:rPr>
          <w:i/>
        </w:rPr>
        <w:t>refers</w:t>
      </w:r>
      <w:r>
        <w:rPr>
          <w:i/>
          <w:spacing w:val="-8"/>
        </w:rPr>
        <w:t xml:space="preserve"> </w:t>
      </w:r>
      <w:r>
        <w:rPr>
          <w:i/>
        </w:rPr>
        <w:t>especially</w:t>
      </w:r>
      <w:r>
        <w:rPr>
          <w:i/>
          <w:spacing w:val="-8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levels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free</w:t>
      </w:r>
      <w:r>
        <w:rPr>
          <w:i/>
          <w:spacing w:val="-5"/>
        </w:rPr>
        <w:t xml:space="preserve"> </w:t>
      </w:r>
      <w:r>
        <w:rPr>
          <w:i/>
        </w:rPr>
        <w:t>chlorine,</w:t>
      </w:r>
      <w:r>
        <w:rPr>
          <w:i/>
          <w:spacing w:val="-6"/>
        </w:rPr>
        <w:t xml:space="preserve"> </w:t>
      </w:r>
      <w:r>
        <w:rPr>
          <w:i/>
        </w:rPr>
        <w:t>pH,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cyanuric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acid/stabilizer.</w:t>
      </w:r>
    </w:p>
    <w:p w14:paraId="0CDFC7B5" w14:textId="77777777" w:rsidR="003D06DE" w:rsidRDefault="003241A3">
      <w:pPr>
        <w:pStyle w:val="Heading1"/>
        <w:numPr>
          <w:ilvl w:val="0"/>
          <w:numId w:val="2"/>
        </w:numPr>
        <w:tabs>
          <w:tab w:val="left" w:pos="1275"/>
        </w:tabs>
        <w:ind w:hanging="451"/>
      </w:pPr>
      <w:r>
        <w:t>Life</w:t>
      </w:r>
      <w:r>
        <w:rPr>
          <w:spacing w:val="-1"/>
        </w:rPr>
        <w:t xml:space="preserve"> </w:t>
      </w:r>
      <w:r>
        <w:t>saving</w:t>
      </w:r>
      <w:r>
        <w:rPr>
          <w:spacing w:val="-1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or signage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damaged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missing;</w:t>
      </w:r>
    </w:p>
    <w:p w14:paraId="0CDFC7B6" w14:textId="77777777" w:rsidR="003D06DE" w:rsidRDefault="003241A3">
      <w:pPr>
        <w:pStyle w:val="ListParagraph"/>
        <w:numPr>
          <w:ilvl w:val="0"/>
          <w:numId w:val="2"/>
        </w:numPr>
        <w:tabs>
          <w:tab w:val="left" w:pos="1275"/>
        </w:tabs>
        <w:spacing w:before="259"/>
        <w:ind w:hanging="451"/>
        <w:rPr>
          <w:b/>
        </w:rPr>
      </w:pPr>
      <w:r>
        <w:t>The</w:t>
      </w:r>
      <w:r>
        <w:rPr>
          <w:spacing w:val="48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vacuum</w:t>
      </w:r>
      <w:r>
        <w:rPr>
          <w:spacing w:val="-1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rPr>
          <w:b/>
        </w:rPr>
        <w:t>(SVRS)(if required)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working;</w:t>
      </w:r>
    </w:p>
    <w:p w14:paraId="0CDFC7B7" w14:textId="77777777" w:rsidR="003D06DE" w:rsidRDefault="003241A3">
      <w:pPr>
        <w:pStyle w:val="Heading1"/>
        <w:numPr>
          <w:ilvl w:val="0"/>
          <w:numId w:val="2"/>
        </w:numPr>
        <w:tabs>
          <w:tab w:val="left" w:pos="1275"/>
        </w:tabs>
        <w:ind w:hanging="451"/>
      </w:pPr>
      <w:r>
        <w:t>Drain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suction</w:t>
      </w:r>
      <w:r>
        <w:rPr>
          <w:spacing w:val="-6"/>
        </w:rPr>
        <w:t xml:space="preserve"> </w:t>
      </w:r>
      <w:r>
        <w:t>outlet</w:t>
      </w:r>
      <w:r>
        <w:rPr>
          <w:spacing w:val="-4"/>
        </w:rPr>
        <w:t xml:space="preserve"> </w:t>
      </w:r>
      <w:r>
        <w:t>covers</w:t>
      </w:r>
      <w:r>
        <w:rPr>
          <w:spacing w:val="-8"/>
        </w:rPr>
        <w:t xml:space="preserve"> </w:t>
      </w:r>
      <w:r>
        <w:t>become</w:t>
      </w:r>
      <w:r>
        <w:rPr>
          <w:spacing w:val="-6"/>
        </w:rPr>
        <w:t xml:space="preserve"> </w:t>
      </w:r>
      <w:r>
        <w:t>damaged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detached;</w:t>
      </w:r>
    </w:p>
    <w:p w14:paraId="0CDFC7B8" w14:textId="77777777" w:rsidR="003D06DE" w:rsidRDefault="003241A3">
      <w:pPr>
        <w:pStyle w:val="ListParagraph"/>
        <w:numPr>
          <w:ilvl w:val="0"/>
          <w:numId w:val="2"/>
        </w:numPr>
        <w:tabs>
          <w:tab w:val="left" w:pos="1275"/>
        </w:tabs>
        <w:spacing w:before="260"/>
        <w:ind w:hanging="451"/>
      </w:pPr>
      <w:r>
        <w:t>The</w:t>
      </w:r>
      <w:r>
        <w:rPr>
          <w:spacing w:val="-6"/>
        </w:rPr>
        <w:t xml:space="preserve"> </w:t>
      </w:r>
      <w:r>
        <w:rPr>
          <w:b/>
        </w:rPr>
        <w:t>bottom</w:t>
      </w:r>
      <w:r>
        <w:rPr>
          <w:b/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aquatic</w:t>
      </w:r>
      <w:r>
        <w:rPr>
          <w:spacing w:val="-5"/>
        </w:rPr>
        <w:t xml:space="preserve"> </w:t>
      </w:r>
      <w:r>
        <w:t>facility</w:t>
      </w:r>
      <w:r>
        <w:rPr>
          <w:spacing w:val="-4"/>
        </w:rPr>
        <w:t xml:space="preserve"> </w:t>
      </w:r>
      <w:r>
        <w:rPr>
          <w:b/>
        </w:rPr>
        <w:t>cannot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clearly</w:t>
      </w:r>
      <w:r>
        <w:rPr>
          <w:b/>
          <w:spacing w:val="-5"/>
        </w:rPr>
        <w:t xml:space="preserve"> </w:t>
      </w:r>
      <w:r>
        <w:rPr>
          <w:b/>
        </w:rPr>
        <w:t>seen</w:t>
      </w:r>
      <w:r>
        <w:rPr>
          <w:b/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2"/>
        </w:rPr>
        <w:t>body;</w:t>
      </w:r>
    </w:p>
    <w:p w14:paraId="0CDFC7B9" w14:textId="77777777" w:rsidR="003D06DE" w:rsidRDefault="003241A3">
      <w:pPr>
        <w:pStyle w:val="ListParagraph"/>
        <w:numPr>
          <w:ilvl w:val="0"/>
          <w:numId w:val="2"/>
        </w:numPr>
        <w:tabs>
          <w:tab w:val="left" w:pos="1275"/>
        </w:tabs>
        <w:spacing w:before="259"/>
        <w:ind w:hanging="451"/>
        <w:rPr>
          <w:b/>
        </w:rPr>
      </w:pPr>
      <w:r>
        <w:t>The</w:t>
      </w:r>
      <w:r>
        <w:rPr>
          <w:spacing w:val="-5"/>
        </w:rPr>
        <w:t xml:space="preserve"> </w:t>
      </w:r>
      <w:r>
        <w:t>aquatic</w:t>
      </w:r>
      <w:r>
        <w:rPr>
          <w:spacing w:val="-6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rPr>
          <w:b/>
        </w:rPr>
        <w:t>equipment</w:t>
      </w:r>
      <w:r>
        <w:rPr>
          <w:b/>
          <w:spacing w:val="-5"/>
        </w:rPr>
        <w:t xml:space="preserve"> </w:t>
      </w:r>
      <w:r>
        <w:rPr>
          <w:b/>
        </w:rPr>
        <w:t>ceases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circulate;</w:t>
      </w:r>
    </w:p>
    <w:p w14:paraId="0CDFC7BA" w14:textId="77777777" w:rsidR="003D06DE" w:rsidRDefault="003241A3">
      <w:pPr>
        <w:pStyle w:val="ListParagraph"/>
        <w:numPr>
          <w:ilvl w:val="0"/>
          <w:numId w:val="2"/>
        </w:numPr>
        <w:tabs>
          <w:tab w:val="left" w:pos="1275"/>
        </w:tabs>
        <w:spacing w:before="259"/>
        <w:ind w:hanging="451"/>
        <w:rPr>
          <w:b/>
        </w:rPr>
      </w:pPr>
      <w:r>
        <w:t>The</w:t>
      </w:r>
      <w:r>
        <w:rPr>
          <w:spacing w:val="-4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rPr>
          <w:b/>
        </w:rPr>
        <w:t>enclosure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damaged;</w:t>
      </w:r>
    </w:p>
    <w:p w14:paraId="0CDFC7BB" w14:textId="77777777" w:rsidR="003D06DE" w:rsidRDefault="003241A3">
      <w:pPr>
        <w:pStyle w:val="ListParagraph"/>
        <w:numPr>
          <w:ilvl w:val="0"/>
          <w:numId w:val="2"/>
        </w:numPr>
        <w:tabs>
          <w:tab w:val="left" w:pos="1275"/>
        </w:tabs>
        <w:spacing w:before="260"/>
        <w:ind w:hanging="451"/>
        <w:rPr>
          <w:b/>
        </w:rPr>
      </w:pPr>
      <w:r>
        <w:t>The</w:t>
      </w:r>
      <w:r>
        <w:rPr>
          <w:spacing w:val="-7"/>
        </w:rPr>
        <w:t xml:space="preserve"> </w:t>
      </w:r>
      <w:r>
        <w:rPr>
          <w:b/>
        </w:rPr>
        <w:t>gates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doors</w:t>
      </w:r>
      <w:r>
        <w:rPr>
          <w:b/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aquatic</w:t>
      </w:r>
      <w:r>
        <w:rPr>
          <w:spacing w:val="-9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enclosure</w:t>
      </w:r>
      <w:r>
        <w:rPr>
          <w:spacing w:val="-8"/>
        </w:rPr>
        <w:t xml:space="preserve"> </w:t>
      </w:r>
      <w:r>
        <w:rPr>
          <w:b/>
        </w:rPr>
        <w:t>fail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self-close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self-</w:t>
      </w:r>
      <w:r>
        <w:rPr>
          <w:b/>
          <w:spacing w:val="-2"/>
        </w:rPr>
        <w:t>latch;</w:t>
      </w:r>
    </w:p>
    <w:p w14:paraId="0CDFC7BC" w14:textId="77777777" w:rsidR="003D06DE" w:rsidRDefault="003241A3">
      <w:pPr>
        <w:pStyle w:val="ListParagraph"/>
        <w:numPr>
          <w:ilvl w:val="0"/>
          <w:numId w:val="2"/>
        </w:numPr>
        <w:tabs>
          <w:tab w:val="left" w:pos="1275"/>
        </w:tabs>
        <w:spacing w:before="259"/>
        <w:ind w:hanging="451"/>
      </w:pPr>
      <w:r>
        <w:rPr>
          <w:b/>
        </w:rPr>
        <w:t>An</w:t>
      </w:r>
      <w:r>
        <w:rPr>
          <w:b/>
          <w:spacing w:val="-8"/>
        </w:rPr>
        <w:t xml:space="preserve"> </w:t>
      </w:r>
      <w:r>
        <w:rPr>
          <w:b/>
        </w:rPr>
        <w:t>entanglement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entrapment</w:t>
      </w:r>
      <w:r>
        <w:rPr>
          <w:b/>
          <w:spacing w:val="-4"/>
        </w:rPr>
        <w:t xml:space="preserve"> </w:t>
      </w:r>
      <w:r>
        <w:rPr>
          <w:b/>
        </w:rPr>
        <w:t>hazard</w:t>
      </w:r>
      <w:r>
        <w:rPr>
          <w:b/>
          <w:spacing w:val="-7"/>
        </w:rPr>
        <w:t xml:space="preserve"> </w:t>
      </w:r>
      <w:r>
        <w:rPr>
          <w:b/>
        </w:rPr>
        <w:t>exists</w:t>
      </w:r>
      <w:r>
        <w:t>,</w:t>
      </w:r>
      <w:r>
        <w:rPr>
          <w:spacing w:val="-4"/>
        </w:rPr>
        <w:t xml:space="preserve"> </w:t>
      </w:r>
      <w:r>
        <w:t>regardless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facility;</w:t>
      </w:r>
      <w:r>
        <w:rPr>
          <w:spacing w:val="-6"/>
        </w:rPr>
        <w:t xml:space="preserve"> </w:t>
      </w:r>
      <w:r>
        <w:rPr>
          <w:spacing w:val="-5"/>
        </w:rPr>
        <w:t>OR</w:t>
      </w:r>
    </w:p>
    <w:p w14:paraId="0CDFC7BD" w14:textId="77777777" w:rsidR="003D06DE" w:rsidRDefault="003D06DE">
      <w:pPr>
        <w:spacing w:before="35"/>
      </w:pPr>
    </w:p>
    <w:p w14:paraId="0CDFC7BE" w14:textId="77777777" w:rsidR="003D06DE" w:rsidRDefault="003241A3">
      <w:pPr>
        <w:pStyle w:val="Heading1"/>
        <w:numPr>
          <w:ilvl w:val="0"/>
          <w:numId w:val="2"/>
        </w:numPr>
        <w:tabs>
          <w:tab w:val="left" w:pos="1275"/>
        </w:tabs>
        <w:spacing w:before="1" w:line="189" w:lineRule="auto"/>
        <w:ind w:right="590"/>
      </w:pP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exists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hazardous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swimmers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general public</w:t>
      </w:r>
    </w:p>
    <w:p w14:paraId="0CDFC7BF" w14:textId="77777777" w:rsidR="003D06DE" w:rsidRDefault="003241A3">
      <w:pPr>
        <w:pStyle w:val="ListParagraph"/>
        <w:numPr>
          <w:ilvl w:val="1"/>
          <w:numId w:val="2"/>
        </w:numPr>
        <w:tabs>
          <w:tab w:val="left" w:pos="1904"/>
        </w:tabs>
        <w:spacing w:before="7" w:line="266" w:lineRule="exact"/>
        <w:rPr>
          <w:i/>
        </w:rPr>
      </w:pPr>
      <w:r>
        <w:rPr>
          <w:i/>
        </w:rPr>
        <w:t>Here</w:t>
      </w:r>
      <w:r>
        <w:rPr>
          <w:i/>
          <w:spacing w:val="-5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few</w:t>
      </w:r>
      <w:r>
        <w:rPr>
          <w:i/>
          <w:spacing w:val="-2"/>
        </w:rPr>
        <w:t xml:space="preserve"> </w:t>
      </w:r>
      <w:r>
        <w:rPr>
          <w:i/>
        </w:rPr>
        <w:t>examples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other</w:t>
      </w:r>
      <w:r>
        <w:rPr>
          <w:i/>
          <w:spacing w:val="-6"/>
        </w:rPr>
        <w:t xml:space="preserve"> </w:t>
      </w:r>
      <w:r>
        <w:rPr>
          <w:i/>
        </w:rPr>
        <w:t>hazards</w:t>
      </w:r>
      <w:r>
        <w:rPr>
          <w:i/>
          <w:spacing w:val="-4"/>
        </w:rPr>
        <w:t xml:space="preserve"> </w:t>
      </w:r>
      <w:r>
        <w:rPr>
          <w:i/>
        </w:rPr>
        <w:t>that</w:t>
      </w:r>
      <w:r>
        <w:rPr>
          <w:i/>
          <w:spacing w:val="-6"/>
        </w:rPr>
        <w:t xml:space="preserve"> </w:t>
      </w:r>
      <w:r>
        <w:rPr>
          <w:i/>
        </w:rPr>
        <w:t>would</w:t>
      </w:r>
      <w:r>
        <w:rPr>
          <w:i/>
          <w:spacing w:val="-7"/>
        </w:rPr>
        <w:t xml:space="preserve"> </w:t>
      </w:r>
      <w:r>
        <w:rPr>
          <w:i/>
        </w:rPr>
        <w:t>require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closure:</w:t>
      </w:r>
    </w:p>
    <w:p w14:paraId="0CDFC7C0" w14:textId="77777777" w:rsidR="003D06DE" w:rsidRDefault="003241A3">
      <w:pPr>
        <w:pStyle w:val="ListParagraph"/>
        <w:numPr>
          <w:ilvl w:val="2"/>
          <w:numId w:val="2"/>
        </w:numPr>
        <w:tabs>
          <w:tab w:val="left" w:pos="2624"/>
        </w:tabs>
        <w:spacing w:line="264" w:lineRule="exact"/>
        <w:rPr>
          <w:i/>
        </w:rPr>
      </w:pPr>
      <w:r>
        <w:rPr>
          <w:i/>
        </w:rPr>
        <w:t>Potential</w:t>
      </w:r>
      <w:r>
        <w:rPr>
          <w:i/>
          <w:spacing w:val="-13"/>
        </w:rPr>
        <w:t xml:space="preserve"> </w:t>
      </w:r>
      <w:r>
        <w:rPr>
          <w:i/>
        </w:rPr>
        <w:t>electrical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hazards;</w:t>
      </w:r>
    </w:p>
    <w:p w14:paraId="0CDFC7C1" w14:textId="77777777" w:rsidR="003D06DE" w:rsidRDefault="003241A3">
      <w:pPr>
        <w:pStyle w:val="ListParagraph"/>
        <w:numPr>
          <w:ilvl w:val="2"/>
          <w:numId w:val="2"/>
        </w:numPr>
        <w:tabs>
          <w:tab w:val="left" w:pos="2624"/>
        </w:tabs>
        <w:spacing w:line="264" w:lineRule="exact"/>
        <w:rPr>
          <w:i/>
        </w:rPr>
      </w:pPr>
      <w:r>
        <w:rPr>
          <w:i/>
        </w:rPr>
        <w:t>Potential</w:t>
      </w:r>
      <w:r>
        <w:rPr>
          <w:i/>
          <w:spacing w:val="-13"/>
        </w:rPr>
        <w:t xml:space="preserve"> </w:t>
      </w:r>
      <w:r>
        <w:rPr>
          <w:i/>
        </w:rPr>
        <w:t>falling</w:t>
      </w:r>
      <w:r>
        <w:rPr>
          <w:i/>
          <w:spacing w:val="-6"/>
        </w:rPr>
        <w:t xml:space="preserve"> </w:t>
      </w:r>
      <w:r>
        <w:rPr>
          <w:i/>
        </w:rPr>
        <w:t>hazards</w:t>
      </w:r>
      <w:r>
        <w:rPr>
          <w:i/>
          <w:spacing w:val="-6"/>
        </w:rPr>
        <w:t xml:space="preserve"> </w:t>
      </w:r>
      <w:r>
        <w:rPr>
          <w:i/>
        </w:rPr>
        <w:t>(i.e.</w:t>
      </w:r>
      <w:r>
        <w:rPr>
          <w:i/>
          <w:spacing w:val="-6"/>
        </w:rPr>
        <w:t xml:space="preserve"> </w:t>
      </w:r>
      <w:r>
        <w:rPr>
          <w:i/>
        </w:rPr>
        <w:t>unsafe</w:t>
      </w:r>
      <w:r>
        <w:rPr>
          <w:i/>
          <w:spacing w:val="-6"/>
        </w:rPr>
        <w:t xml:space="preserve"> </w:t>
      </w:r>
      <w:r>
        <w:rPr>
          <w:i/>
        </w:rPr>
        <w:t>trees</w:t>
      </w:r>
      <w:r>
        <w:rPr>
          <w:i/>
          <w:spacing w:val="-10"/>
        </w:rPr>
        <w:t xml:space="preserve"> </w:t>
      </w:r>
      <w:r>
        <w:rPr>
          <w:i/>
        </w:rPr>
        <w:t>near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water);</w:t>
      </w:r>
    </w:p>
    <w:p w14:paraId="0CDFC7C2" w14:textId="77777777" w:rsidR="003D06DE" w:rsidRDefault="003241A3">
      <w:pPr>
        <w:pStyle w:val="ListParagraph"/>
        <w:numPr>
          <w:ilvl w:val="2"/>
          <w:numId w:val="2"/>
        </w:numPr>
        <w:tabs>
          <w:tab w:val="left" w:pos="2624"/>
        </w:tabs>
        <w:spacing w:line="264" w:lineRule="exact"/>
        <w:rPr>
          <w:i/>
        </w:rPr>
      </w:pPr>
      <w:r>
        <w:rPr>
          <w:i/>
        </w:rPr>
        <w:t>Chemical</w:t>
      </w:r>
      <w:r>
        <w:rPr>
          <w:i/>
          <w:spacing w:val="-5"/>
        </w:rPr>
        <w:t xml:space="preserve"> </w:t>
      </w:r>
      <w:r>
        <w:rPr>
          <w:i/>
        </w:rPr>
        <w:t>spills</w:t>
      </w:r>
      <w:r>
        <w:rPr>
          <w:i/>
          <w:spacing w:val="-7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or</w:t>
      </w:r>
      <w:r>
        <w:rPr>
          <w:i/>
          <w:spacing w:val="-4"/>
        </w:rPr>
        <w:t xml:space="preserve"> </w:t>
      </w:r>
      <w:r>
        <w:rPr>
          <w:i/>
        </w:rPr>
        <w:t>near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facility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enclosure;</w:t>
      </w:r>
    </w:p>
    <w:p w14:paraId="0CDFC7C3" w14:textId="77777777" w:rsidR="003D06DE" w:rsidRDefault="003241A3">
      <w:pPr>
        <w:pStyle w:val="ListParagraph"/>
        <w:numPr>
          <w:ilvl w:val="2"/>
          <w:numId w:val="2"/>
        </w:numPr>
        <w:tabs>
          <w:tab w:val="left" w:pos="2624"/>
        </w:tabs>
        <w:spacing w:line="264" w:lineRule="exact"/>
        <w:rPr>
          <w:i/>
        </w:rPr>
      </w:pPr>
      <w:r>
        <w:rPr>
          <w:i/>
        </w:rPr>
        <w:t>After</w:t>
      </w:r>
      <w:r>
        <w:rPr>
          <w:i/>
          <w:spacing w:val="-12"/>
        </w:rPr>
        <w:t xml:space="preserve"> </w:t>
      </w:r>
      <w:r>
        <w:rPr>
          <w:i/>
        </w:rPr>
        <w:t>adding</w:t>
      </w:r>
      <w:r>
        <w:rPr>
          <w:i/>
          <w:spacing w:val="-9"/>
        </w:rPr>
        <w:t xml:space="preserve"> </w:t>
      </w:r>
      <w:r>
        <w:rPr>
          <w:i/>
        </w:rPr>
        <w:t>chemicals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9"/>
        </w:rPr>
        <w:t xml:space="preserve"> </w:t>
      </w:r>
      <w:r>
        <w:rPr>
          <w:i/>
        </w:rPr>
        <w:t>the</w:t>
      </w:r>
      <w:r>
        <w:rPr>
          <w:i/>
          <w:spacing w:val="-11"/>
        </w:rPr>
        <w:t xml:space="preserve"> </w:t>
      </w:r>
      <w:r>
        <w:rPr>
          <w:i/>
        </w:rPr>
        <w:t>water/during</w:t>
      </w:r>
      <w:r>
        <w:rPr>
          <w:i/>
          <w:spacing w:val="-12"/>
        </w:rPr>
        <w:t xml:space="preserve"> </w:t>
      </w:r>
      <w:r>
        <w:rPr>
          <w:i/>
        </w:rPr>
        <w:t>hyperchlorination/etc.;</w:t>
      </w:r>
      <w:r>
        <w:rPr>
          <w:i/>
          <w:spacing w:val="-9"/>
        </w:rPr>
        <w:t xml:space="preserve"> </w:t>
      </w:r>
      <w:r>
        <w:rPr>
          <w:i/>
          <w:spacing w:val="-5"/>
        </w:rPr>
        <w:t>or</w:t>
      </w:r>
    </w:p>
    <w:p w14:paraId="0CDFC7C4" w14:textId="77777777" w:rsidR="003D06DE" w:rsidRDefault="003241A3">
      <w:pPr>
        <w:pStyle w:val="ListParagraph"/>
        <w:numPr>
          <w:ilvl w:val="2"/>
          <w:numId w:val="2"/>
        </w:numPr>
        <w:tabs>
          <w:tab w:val="left" w:pos="2624"/>
        </w:tabs>
        <w:spacing w:line="266" w:lineRule="exact"/>
        <w:rPr>
          <w:i/>
        </w:rPr>
      </w:pPr>
      <w:r>
        <w:rPr>
          <w:i/>
        </w:rPr>
        <w:t>After</w:t>
      </w:r>
      <w:r>
        <w:rPr>
          <w:i/>
          <w:spacing w:val="-5"/>
        </w:rPr>
        <w:t xml:space="preserve"> </w:t>
      </w:r>
      <w:r>
        <w:rPr>
          <w:i/>
        </w:rPr>
        <w:t>fecal</w:t>
      </w:r>
      <w:r>
        <w:rPr>
          <w:i/>
          <w:spacing w:val="-2"/>
        </w:rPr>
        <w:t xml:space="preserve"> contamination.</w:t>
      </w:r>
    </w:p>
    <w:p w14:paraId="0CDFC7C5" w14:textId="77777777" w:rsidR="003D06DE" w:rsidRDefault="003D06DE">
      <w:pPr>
        <w:rPr>
          <w:i/>
        </w:rPr>
      </w:pPr>
    </w:p>
    <w:p w14:paraId="0CDFC7C6" w14:textId="77777777" w:rsidR="003D06DE" w:rsidRDefault="003D06DE">
      <w:pPr>
        <w:spacing w:before="125"/>
        <w:rPr>
          <w:i/>
        </w:rPr>
      </w:pPr>
    </w:p>
    <w:p w14:paraId="0CDFC7C7" w14:textId="77777777" w:rsidR="003D06DE" w:rsidRDefault="003241A3">
      <w:pPr>
        <w:pStyle w:val="Heading1"/>
        <w:spacing w:before="0"/>
        <w:ind w:left="104" w:firstLine="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CDFC7CD" wp14:editId="0CDFC7CE">
            <wp:simplePos x="0" y="0"/>
            <wp:positionH relativeFrom="page">
              <wp:posOffset>4286250</wp:posOffset>
            </wp:positionH>
            <wp:positionV relativeFrom="paragraph">
              <wp:posOffset>-44409</wp:posOffset>
            </wp:positionV>
            <wp:extent cx="2286000" cy="2631438"/>
            <wp:effectExtent l="0" t="0" r="0" b="0"/>
            <wp:wrapNone/>
            <wp:docPr id="2" name="Image 2" descr="C:\Users\mfendley\Desktop\Swimming Pool Close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mfendley\Desktop\Swimming Pool Close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631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During</w:t>
      </w:r>
      <w:r>
        <w:rPr>
          <w:spacing w:val="-7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temporary</w:t>
      </w:r>
      <w:r>
        <w:rPr>
          <w:spacing w:val="-7"/>
          <w:u w:val="single"/>
        </w:rPr>
        <w:t xml:space="preserve"> </w:t>
      </w:r>
      <w:r>
        <w:rPr>
          <w:u w:val="single"/>
        </w:rPr>
        <w:t>closure,</w:t>
      </w:r>
      <w:r>
        <w:rPr>
          <w:spacing w:val="-8"/>
          <w:u w:val="single"/>
        </w:rPr>
        <w:t xml:space="preserve"> </w:t>
      </w:r>
      <w:r>
        <w:rPr>
          <w:u w:val="single"/>
        </w:rPr>
        <w:t>you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must:</w:t>
      </w:r>
    </w:p>
    <w:p w14:paraId="0CDFC7C8" w14:textId="77777777" w:rsidR="003D06DE" w:rsidRDefault="003241A3">
      <w:pPr>
        <w:pStyle w:val="ListParagraph"/>
        <w:numPr>
          <w:ilvl w:val="0"/>
          <w:numId w:val="1"/>
        </w:numPr>
        <w:tabs>
          <w:tab w:val="left" w:pos="555"/>
        </w:tabs>
        <w:spacing w:before="264" w:line="235" w:lineRule="auto"/>
        <w:ind w:right="4176"/>
        <w:rPr>
          <w:i/>
        </w:rPr>
      </w:pPr>
      <w:r>
        <w:rPr>
          <w:b/>
        </w:rPr>
        <w:t xml:space="preserve">Secure and lock </w:t>
      </w:r>
      <w:r>
        <w:t>all entrances into the aquatic facility enclosure.</w:t>
      </w:r>
      <w:r>
        <w:rPr>
          <w:spacing w:val="-11"/>
        </w:rPr>
        <w:t xml:space="preserve"> </w:t>
      </w:r>
      <w:r>
        <w:rPr>
          <w:i/>
        </w:rPr>
        <w:t>This</w:t>
      </w:r>
      <w:r>
        <w:rPr>
          <w:i/>
          <w:spacing w:val="-6"/>
        </w:rPr>
        <w:t xml:space="preserve"> </w:t>
      </w:r>
      <w:r>
        <w:rPr>
          <w:i/>
        </w:rPr>
        <w:t>includes</w:t>
      </w:r>
      <w:r>
        <w:rPr>
          <w:i/>
          <w:spacing w:val="-6"/>
        </w:rPr>
        <w:t xml:space="preserve"> </w:t>
      </w:r>
      <w:r>
        <w:rPr>
          <w:i/>
        </w:rPr>
        <w:t>entrances</w:t>
      </w:r>
      <w:r>
        <w:rPr>
          <w:i/>
          <w:spacing w:val="-11"/>
        </w:rPr>
        <w:t xml:space="preserve"> </w:t>
      </w:r>
      <w:r>
        <w:rPr>
          <w:i/>
        </w:rPr>
        <w:t>because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 xml:space="preserve">damaged enclosure—temporary fencing must meet all enclosure </w:t>
      </w:r>
      <w:r>
        <w:rPr>
          <w:i/>
          <w:spacing w:val="-2"/>
        </w:rPr>
        <w:t>requirements.</w:t>
      </w:r>
    </w:p>
    <w:p w14:paraId="0CDFC7C9" w14:textId="77777777" w:rsidR="003D06DE" w:rsidRDefault="003241A3">
      <w:pPr>
        <w:pStyle w:val="ListParagraph"/>
        <w:numPr>
          <w:ilvl w:val="0"/>
          <w:numId w:val="1"/>
        </w:numPr>
        <w:tabs>
          <w:tab w:val="left" w:pos="555"/>
        </w:tabs>
        <w:spacing w:before="268" w:line="235" w:lineRule="auto"/>
        <w:ind w:right="4578"/>
        <w:rPr>
          <w:b/>
        </w:rPr>
      </w:pPr>
      <w:r>
        <w:rPr>
          <w:b/>
        </w:rPr>
        <w:t>Post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sign</w:t>
      </w:r>
      <w:r>
        <w:rPr>
          <w:b/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entrances</w:t>
      </w:r>
      <w:r>
        <w:rPr>
          <w:spacing w:val="-7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rPr>
          <w:b/>
        </w:rPr>
        <w:t>“Pool</w:t>
      </w:r>
      <w:r>
        <w:rPr>
          <w:b/>
          <w:spacing w:val="-5"/>
        </w:rPr>
        <w:t xml:space="preserve"> </w:t>
      </w:r>
      <w:r>
        <w:rPr>
          <w:b/>
        </w:rPr>
        <w:t>Closed”</w:t>
      </w:r>
      <w:r>
        <w:rPr>
          <w:b/>
          <w:spacing w:val="-7"/>
        </w:rPr>
        <w:t xml:space="preserve"> </w:t>
      </w:r>
      <w:r>
        <w:t xml:space="preserve">in minimum </w:t>
      </w:r>
      <w:r>
        <w:rPr>
          <w:b/>
        </w:rPr>
        <w:t>2” letters.</w:t>
      </w:r>
    </w:p>
    <w:p w14:paraId="0CDFC7CA" w14:textId="047E812D" w:rsidR="003D06DE" w:rsidRDefault="003241A3">
      <w:pPr>
        <w:pStyle w:val="ListParagraph"/>
        <w:numPr>
          <w:ilvl w:val="0"/>
          <w:numId w:val="1"/>
        </w:numPr>
        <w:tabs>
          <w:tab w:val="left" w:pos="555"/>
        </w:tabs>
        <w:spacing w:before="265" w:line="235" w:lineRule="auto"/>
        <w:ind w:right="4123"/>
      </w:pPr>
      <w:r>
        <w:rPr>
          <w:b/>
        </w:rPr>
        <w:t>If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  <w:color w:val="FF1317"/>
        </w:rPr>
        <w:t>Environmental</w:t>
      </w:r>
      <w:r>
        <w:rPr>
          <w:b/>
          <w:color w:val="FF1317"/>
          <w:spacing w:val="-2"/>
        </w:rPr>
        <w:t xml:space="preserve"> </w:t>
      </w:r>
      <w:r>
        <w:rPr>
          <w:b/>
          <w:color w:val="FF1317"/>
        </w:rPr>
        <w:t>Health</w:t>
      </w:r>
      <w:r>
        <w:rPr>
          <w:b/>
          <w:color w:val="FF1317"/>
          <w:spacing w:val="-2"/>
        </w:rPr>
        <w:t xml:space="preserve"> </w:t>
      </w:r>
      <w:r>
        <w:rPr>
          <w:b/>
          <w:color w:val="FF1317"/>
        </w:rPr>
        <w:t>inspector</w:t>
      </w:r>
      <w:r>
        <w:rPr>
          <w:b/>
          <w:color w:val="FF1317"/>
          <w:spacing w:val="-2"/>
        </w:rPr>
        <w:t xml:space="preserve"> </w:t>
      </w:r>
      <w:r>
        <w:rPr>
          <w:b/>
        </w:rPr>
        <w:t>closes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 xml:space="preserve">facility, </w:t>
      </w:r>
      <w:r>
        <w:t xml:space="preserve">you must </w:t>
      </w:r>
      <w:r>
        <w:rPr>
          <w:color w:val="FF1317"/>
        </w:rPr>
        <w:t xml:space="preserve">not </w:t>
      </w:r>
      <w:r>
        <w:t>remove the sign that the inspector puts in place.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rPr>
          <w:b/>
        </w:rPr>
        <w:t>call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reinspection</w:t>
      </w:r>
      <w:r>
        <w:rPr>
          <w:b/>
          <w:spacing w:val="-3"/>
        </w:rPr>
        <w:t xml:space="preserve"> </w:t>
      </w:r>
      <w:r>
        <w:t>(903‐535-0037</w:t>
      </w:r>
      <w:r>
        <w:t xml:space="preserve">) and </w:t>
      </w:r>
      <w:r>
        <w:rPr>
          <w:b/>
        </w:rPr>
        <w:t xml:space="preserve">get approval </w:t>
      </w:r>
      <w:r>
        <w:t>from the Environmental Health inspector before reopening.</w:t>
      </w:r>
    </w:p>
    <w:sectPr w:rsidR="003D06DE">
      <w:type w:val="continuous"/>
      <w:pgSz w:w="10800" w:h="14400"/>
      <w:pgMar w:top="200" w:right="3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0218B"/>
    <w:multiLevelType w:val="hybridMultilevel"/>
    <w:tmpl w:val="F462F68E"/>
    <w:lvl w:ilvl="0" w:tplc="4FB8A8D0">
      <w:numFmt w:val="bullet"/>
      <w:lvlText w:val="–"/>
      <w:lvlJc w:val="left"/>
      <w:pPr>
        <w:ind w:left="1275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FB03562">
      <w:numFmt w:val="bullet"/>
      <w:lvlText w:val="•"/>
      <w:lvlJc w:val="left"/>
      <w:pPr>
        <w:ind w:left="190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8EA95E0">
      <w:numFmt w:val="bullet"/>
      <w:lvlText w:val="–"/>
      <w:lvlJc w:val="left"/>
      <w:pPr>
        <w:ind w:left="262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A304CA2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770C9C5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0F720810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D1FC605E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6FA47048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F6F26986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FFB0B40"/>
    <w:multiLevelType w:val="hybridMultilevel"/>
    <w:tmpl w:val="B37C4408"/>
    <w:lvl w:ilvl="0" w:tplc="35AC5860">
      <w:numFmt w:val="bullet"/>
      <w:lvlText w:val="•"/>
      <w:lvlJc w:val="left"/>
      <w:pPr>
        <w:ind w:left="555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4286428">
      <w:numFmt w:val="bullet"/>
      <w:lvlText w:val="•"/>
      <w:lvlJc w:val="left"/>
      <w:pPr>
        <w:ind w:left="1486" w:hanging="452"/>
      </w:pPr>
      <w:rPr>
        <w:rFonts w:hint="default"/>
        <w:lang w:val="en-US" w:eastAsia="en-US" w:bidi="ar-SA"/>
      </w:rPr>
    </w:lvl>
    <w:lvl w:ilvl="2" w:tplc="D28E1654">
      <w:numFmt w:val="bullet"/>
      <w:lvlText w:val="•"/>
      <w:lvlJc w:val="left"/>
      <w:pPr>
        <w:ind w:left="2412" w:hanging="452"/>
      </w:pPr>
      <w:rPr>
        <w:rFonts w:hint="default"/>
        <w:lang w:val="en-US" w:eastAsia="en-US" w:bidi="ar-SA"/>
      </w:rPr>
    </w:lvl>
    <w:lvl w:ilvl="3" w:tplc="158013C0">
      <w:numFmt w:val="bullet"/>
      <w:lvlText w:val="•"/>
      <w:lvlJc w:val="left"/>
      <w:pPr>
        <w:ind w:left="3338" w:hanging="452"/>
      </w:pPr>
      <w:rPr>
        <w:rFonts w:hint="default"/>
        <w:lang w:val="en-US" w:eastAsia="en-US" w:bidi="ar-SA"/>
      </w:rPr>
    </w:lvl>
    <w:lvl w:ilvl="4" w:tplc="26525CAA">
      <w:numFmt w:val="bullet"/>
      <w:lvlText w:val="•"/>
      <w:lvlJc w:val="left"/>
      <w:pPr>
        <w:ind w:left="4264" w:hanging="452"/>
      </w:pPr>
      <w:rPr>
        <w:rFonts w:hint="default"/>
        <w:lang w:val="en-US" w:eastAsia="en-US" w:bidi="ar-SA"/>
      </w:rPr>
    </w:lvl>
    <w:lvl w:ilvl="5" w:tplc="48BCA6DE">
      <w:numFmt w:val="bullet"/>
      <w:lvlText w:val="•"/>
      <w:lvlJc w:val="left"/>
      <w:pPr>
        <w:ind w:left="5190" w:hanging="452"/>
      </w:pPr>
      <w:rPr>
        <w:rFonts w:hint="default"/>
        <w:lang w:val="en-US" w:eastAsia="en-US" w:bidi="ar-SA"/>
      </w:rPr>
    </w:lvl>
    <w:lvl w:ilvl="6" w:tplc="43E639A2">
      <w:numFmt w:val="bullet"/>
      <w:lvlText w:val="•"/>
      <w:lvlJc w:val="left"/>
      <w:pPr>
        <w:ind w:left="6116" w:hanging="452"/>
      </w:pPr>
      <w:rPr>
        <w:rFonts w:hint="default"/>
        <w:lang w:val="en-US" w:eastAsia="en-US" w:bidi="ar-SA"/>
      </w:rPr>
    </w:lvl>
    <w:lvl w:ilvl="7" w:tplc="83084818">
      <w:numFmt w:val="bullet"/>
      <w:lvlText w:val="•"/>
      <w:lvlJc w:val="left"/>
      <w:pPr>
        <w:ind w:left="7042" w:hanging="452"/>
      </w:pPr>
      <w:rPr>
        <w:rFonts w:hint="default"/>
        <w:lang w:val="en-US" w:eastAsia="en-US" w:bidi="ar-SA"/>
      </w:rPr>
    </w:lvl>
    <w:lvl w:ilvl="8" w:tplc="38F097D4">
      <w:numFmt w:val="bullet"/>
      <w:lvlText w:val="•"/>
      <w:lvlJc w:val="left"/>
      <w:pPr>
        <w:ind w:left="7968" w:hanging="452"/>
      </w:pPr>
      <w:rPr>
        <w:rFonts w:hint="default"/>
        <w:lang w:val="en-US" w:eastAsia="en-US" w:bidi="ar-SA"/>
      </w:rPr>
    </w:lvl>
  </w:abstractNum>
  <w:num w:numId="1" w16cid:durableId="1297176484">
    <w:abstractNumId w:val="1"/>
  </w:num>
  <w:num w:numId="2" w16cid:durableId="49507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06DE"/>
    <w:rsid w:val="001B281C"/>
    <w:rsid w:val="003241A3"/>
    <w:rsid w:val="003D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FC7AF"/>
  <w15:docId w15:val="{352C8795-5EC6-4CF2-B205-A47DFC6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60"/>
      <w:ind w:left="1275" w:hanging="45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64" w:lineRule="exact"/>
      <w:ind w:left="2624" w:hanging="360"/>
    </w:pPr>
    <w:rPr>
      <w:i/>
      <w:iCs/>
    </w:rPr>
  </w:style>
  <w:style w:type="paragraph" w:styleId="Title">
    <w:name w:val="Title"/>
    <w:basedOn w:val="Normal"/>
    <w:uiPriority w:val="10"/>
    <w:qFormat/>
    <w:pPr>
      <w:spacing w:line="570" w:lineRule="exact"/>
      <w:ind w:left="90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275" w:hanging="4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D237C8E06034689FA293B1B5DBBD4" ma:contentTypeVersion="15" ma:contentTypeDescription="Create a new document." ma:contentTypeScope="" ma:versionID="40957e1b917dc3fd914e7fde481d6b12">
  <xsd:schema xmlns:xsd="http://www.w3.org/2001/XMLSchema" xmlns:xs="http://www.w3.org/2001/XMLSchema" xmlns:p="http://schemas.microsoft.com/office/2006/metadata/properties" xmlns:ns2="127a28e5-e817-4748-804e-9c352a017022" xmlns:ns3="b672743b-795e-4158-9e31-c2754154a425" targetNamespace="http://schemas.microsoft.com/office/2006/metadata/properties" ma:root="true" ma:fieldsID="b4db9112fa639f80dfa05b93ae380841" ns2:_="" ns3:_="">
    <xsd:import namespace="127a28e5-e817-4748-804e-9c352a017022"/>
    <xsd:import namespace="b672743b-795e-4158-9e31-c2754154a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AssignedTo" minOccurs="0"/>
                <xsd:element ref="ns2:Pro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a28e5-e817-4748-804e-9c352a017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165a9b-c033-4be6-b710-483f102f9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ssignedTo" ma:index="21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gress" ma:index="22" nillable="true" ma:displayName="Progress" ma:format="Dropdown" ma:internalName="Progres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743b-795e-4158-9e31-c2754154a4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b92c12c-8a3e-4275-a8d8-172613e16ea1}" ma:internalName="TaxCatchAll" ma:showField="CatchAllData" ma:web="b672743b-795e-4158-9e31-c2754154a4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7a28e5-e817-4748-804e-9c352a017022">
      <Terms xmlns="http://schemas.microsoft.com/office/infopath/2007/PartnerControls"/>
    </lcf76f155ced4ddcb4097134ff3c332f>
    <TaxCatchAll xmlns="b672743b-795e-4158-9e31-c2754154a425" xsi:nil="true"/>
    <AssignedTo xmlns="127a28e5-e817-4748-804e-9c352a017022">
      <UserInfo>
        <DisplayName/>
        <AccountId xsi:nil="true"/>
        <AccountType/>
      </UserInfo>
    </AssignedTo>
    <Progress xmlns="127a28e5-e817-4748-804e-9c352a017022" xsi:nil="true"/>
  </documentManagement>
</p:properties>
</file>

<file path=customXml/itemProps1.xml><?xml version="1.0" encoding="utf-8"?>
<ds:datastoreItem xmlns:ds="http://schemas.openxmlformats.org/officeDocument/2006/customXml" ds:itemID="{CBE1D5AF-CADF-4E8E-9C06-A214BE55D523}"/>
</file>

<file path=customXml/itemProps2.xml><?xml version="1.0" encoding="utf-8"?>
<ds:datastoreItem xmlns:ds="http://schemas.openxmlformats.org/officeDocument/2006/customXml" ds:itemID="{6014A8C6-89AC-44C9-9E9E-A256E9201A12}"/>
</file>

<file path=customXml/itemProps3.xml><?xml version="1.0" encoding="utf-8"?>
<ds:datastoreItem xmlns:ds="http://schemas.openxmlformats.org/officeDocument/2006/customXml" ds:itemID="{6859960D-50D1-4DCC-99A7-32C6466EB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4</DocSecurity>
  <Lines>13</Lines>
  <Paragraphs>3</Paragraphs>
  <ScaleCrop>false</ScaleCrop>
  <Company>NET Health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 Closure of Aquatic Facilities</dc:title>
  <dc:creator>bstobnicki</dc:creator>
  <cp:lastModifiedBy>Ginger Points</cp:lastModifiedBy>
  <cp:revision>2</cp:revision>
  <dcterms:created xsi:type="dcterms:W3CDTF">2025-01-30T20:23:00Z</dcterms:created>
  <dcterms:modified xsi:type="dcterms:W3CDTF">2025-01-30T20:23:00Z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2017-03-20T00:00:00Z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PowerPoint® 2010</vt:lpwstr>
  </property>
  <property fmtid="{D5CDD505-2E9C-101B-9397-08002B2CF9AE}" pid="6" name="ContentTypeId">
    <vt:lpwstr>0x010100B80D237C8E06034689FA293B1B5DBBD4</vt:lpwstr>
  </property>
</Properties>
</file>