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7917" w14:textId="77777777" w:rsidR="001A6E4E" w:rsidRDefault="001A6E4E" w:rsidP="00167BB2">
      <w:pPr>
        <w:rPr>
          <w:sz w:val="16"/>
          <w:szCs w:val="16"/>
        </w:rPr>
      </w:pPr>
    </w:p>
    <w:p w14:paraId="3CC94DC8" w14:textId="77777777" w:rsidR="00155063" w:rsidRDefault="008B76A3" w:rsidP="008B76A3">
      <w:pPr>
        <w:tabs>
          <w:tab w:val="left" w:pos="4605"/>
          <w:tab w:val="center" w:pos="5400"/>
        </w:tabs>
        <w:rPr>
          <w:b/>
        </w:rPr>
      </w:pPr>
      <w:bookmarkStart w:id="0" w:name="OLE_LINK1"/>
      <w:r>
        <w:t xml:space="preserve">                                       </w:t>
      </w:r>
      <w:r w:rsidR="00F04A8C">
        <w:rPr>
          <w:noProof/>
        </w:rPr>
        <w:drawing>
          <wp:inline distT="0" distB="0" distL="0" distR="0" wp14:anchorId="759899A9" wp14:editId="7A4BDE2E">
            <wp:extent cx="3905250" cy="790575"/>
            <wp:effectExtent l="19050" t="0" r="0" b="0"/>
            <wp:docPr id="1" name="Picture 1" descr="cid:image002.jpg@01CBB245.600C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BB245.600CA4C0"/>
                    <pic:cNvPicPr>
                      <a:picLocks noChangeAspect="1" noChangeArrowheads="1"/>
                    </pic:cNvPicPr>
                  </pic:nvPicPr>
                  <pic:blipFill>
                    <a:blip r:embed="rId6" cstate="print"/>
                    <a:srcRect/>
                    <a:stretch>
                      <a:fillRect/>
                    </a:stretch>
                  </pic:blipFill>
                  <pic:spPr bwMode="auto">
                    <a:xfrm>
                      <a:off x="0" y="0"/>
                      <a:ext cx="3905250" cy="790575"/>
                    </a:xfrm>
                    <a:prstGeom prst="rect">
                      <a:avLst/>
                    </a:prstGeom>
                    <a:noFill/>
                    <a:ln w="9525">
                      <a:noFill/>
                      <a:miter lim="800000"/>
                      <a:headEnd/>
                      <a:tailEnd/>
                    </a:ln>
                  </pic:spPr>
                </pic:pic>
              </a:graphicData>
            </a:graphic>
          </wp:inline>
        </w:drawing>
      </w:r>
      <w:bookmarkEnd w:id="0"/>
      <w:r>
        <w:rPr>
          <w:b/>
        </w:rPr>
        <w:tab/>
      </w:r>
      <w:r w:rsidR="00ED155B" w:rsidRPr="00167BB2">
        <w:rPr>
          <w:b/>
        </w:rPr>
        <w:t xml:space="preserve">   </w:t>
      </w:r>
    </w:p>
    <w:p w14:paraId="11B9D71D" w14:textId="77777777" w:rsidR="00ED155B" w:rsidRPr="005142CC" w:rsidRDefault="00ED155B">
      <w:pPr>
        <w:jc w:val="center"/>
        <w:rPr>
          <w:b/>
          <w:sz w:val="28"/>
          <w:szCs w:val="28"/>
        </w:rPr>
      </w:pPr>
      <w:r w:rsidRPr="005142CC">
        <w:rPr>
          <w:b/>
          <w:sz w:val="28"/>
          <w:szCs w:val="28"/>
        </w:rPr>
        <w:t xml:space="preserve">                </w:t>
      </w:r>
    </w:p>
    <w:p w14:paraId="217E24C4" w14:textId="2D540BCB" w:rsidR="00EF4225" w:rsidRPr="005142CC" w:rsidRDefault="00CE6D7C">
      <w:pPr>
        <w:jc w:val="center"/>
        <w:rPr>
          <w:b/>
          <w:bCs/>
          <w:sz w:val="28"/>
          <w:szCs w:val="28"/>
        </w:rPr>
      </w:pPr>
      <w:r>
        <w:rPr>
          <w:b/>
          <w:bCs/>
          <w:sz w:val="28"/>
          <w:szCs w:val="28"/>
        </w:rPr>
        <w:t>P</w:t>
      </w:r>
      <w:r w:rsidR="00EF4225" w:rsidRPr="005142CC">
        <w:rPr>
          <w:b/>
          <w:bCs/>
          <w:sz w:val="28"/>
          <w:szCs w:val="28"/>
        </w:rPr>
        <w:t>ublic Swimming Pool and Spa Training Course</w:t>
      </w:r>
    </w:p>
    <w:p w14:paraId="7F5533A3" w14:textId="6148414E" w:rsidR="005142CC" w:rsidRDefault="005F5E68">
      <w:pPr>
        <w:jc w:val="center"/>
        <w:rPr>
          <w:b/>
          <w:bCs/>
        </w:rPr>
      </w:pPr>
      <w:r>
        <w:rPr>
          <w:b/>
          <w:bCs/>
        </w:rPr>
        <w:t xml:space="preserve">     </w:t>
      </w:r>
      <w:r w:rsidR="005142CC">
        <w:rPr>
          <w:b/>
          <w:bCs/>
        </w:rPr>
        <w:t>Required in Smith County for Public Swimming Pool/Spa Owner/Operator</w:t>
      </w:r>
    </w:p>
    <w:p w14:paraId="02AAFC83" w14:textId="71AE5BB2" w:rsidR="00EF4225" w:rsidRDefault="002559EB">
      <w:pPr>
        <w:jc w:val="center"/>
        <w:rPr>
          <w:b/>
          <w:bCs/>
        </w:rPr>
      </w:pPr>
      <w:r>
        <w:rPr>
          <w:b/>
          <w:bCs/>
          <w:noProof/>
          <w:color w:val="FF0000"/>
        </w:rPr>
        <mc:AlternateContent>
          <mc:Choice Requires="wps">
            <w:drawing>
              <wp:anchor distT="0" distB="0" distL="114300" distR="114300" simplePos="0" relativeHeight="251660288" behindDoc="0" locked="0" layoutInCell="1" allowOverlap="1" wp14:anchorId="1F0EA247" wp14:editId="3B8A6CF3">
                <wp:simplePos x="0" y="0"/>
                <wp:positionH relativeFrom="column">
                  <wp:posOffset>862965</wp:posOffset>
                </wp:positionH>
                <wp:positionV relativeFrom="paragraph">
                  <wp:posOffset>19685</wp:posOffset>
                </wp:positionV>
                <wp:extent cx="536575" cy="396875"/>
                <wp:effectExtent l="5715" t="6350" r="48260" b="539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396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BEDE" id="_x0000_t32" coordsize="21600,21600" o:spt="32" o:oned="t" path="m,l21600,21600e" filled="f">
                <v:path arrowok="t" fillok="f" o:connecttype="none"/>
                <o:lock v:ext="edit" shapetype="t"/>
              </v:shapetype>
              <v:shape id="AutoShape 3" o:spid="_x0000_s1026" type="#_x0000_t32" style="position:absolute;margin-left:67.95pt;margin-top:1.55pt;width:42.2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" strokecolor="red">
                <v:stroke endarrow="block"/>
              </v:shape>
            </w:pict>
          </mc:Fallback>
        </mc:AlternateContent>
      </w:r>
      <w:r w:rsidR="00EF4225">
        <w:rPr>
          <w:b/>
          <w:bCs/>
        </w:rPr>
        <w:t>Pre-Registration</w:t>
      </w:r>
    </w:p>
    <w:p w14:paraId="74A5F0A6" w14:textId="679514AC" w:rsidR="00ED155B" w:rsidRDefault="00C35E3C" w:rsidP="00C35E3C">
      <w:pPr>
        <w:rPr>
          <w:b/>
          <w:bCs/>
          <w:sz w:val="22"/>
          <w:szCs w:val="22"/>
        </w:rPr>
      </w:pPr>
      <w:r>
        <w:rPr>
          <w:b/>
          <w:bCs/>
          <w:sz w:val="22"/>
          <w:szCs w:val="22"/>
        </w:rPr>
        <w:t>When:</w:t>
      </w:r>
      <w:r w:rsidR="00EF4225" w:rsidRPr="00155063">
        <w:rPr>
          <w:b/>
          <w:bCs/>
          <w:sz w:val="22"/>
          <w:szCs w:val="22"/>
        </w:rPr>
        <w:tab/>
      </w:r>
      <w:r w:rsidR="006F0E94">
        <w:rPr>
          <w:b/>
          <w:bCs/>
          <w:sz w:val="22"/>
          <w:szCs w:val="22"/>
        </w:rPr>
        <w:t xml:space="preserve">              </w:t>
      </w:r>
      <w:r>
        <w:rPr>
          <w:b/>
          <w:bCs/>
          <w:sz w:val="22"/>
          <w:szCs w:val="22"/>
        </w:rPr>
        <w:t xml:space="preserve">            </w:t>
      </w:r>
      <w:r>
        <w:rPr>
          <w:b/>
          <w:bCs/>
          <w:sz w:val="22"/>
          <w:szCs w:val="22"/>
        </w:rPr>
        <w:tab/>
      </w:r>
      <w:r w:rsidR="006F0E94">
        <w:rPr>
          <w:b/>
          <w:bCs/>
          <w:sz w:val="22"/>
          <w:szCs w:val="22"/>
        </w:rPr>
        <w:t xml:space="preserve"> </w:t>
      </w:r>
      <w:r>
        <w:rPr>
          <w:b/>
          <w:bCs/>
          <w:sz w:val="22"/>
          <w:szCs w:val="22"/>
        </w:rPr>
        <w:t xml:space="preserve"> </w:t>
      </w:r>
      <w:r w:rsidR="004E6EE7">
        <w:rPr>
          <w:b/>
          <w:bCs/>
          <w:sz w:val="22"/>
          <w:szCs w:val="22"/>
        </w:rPr>
        <w:t xml:space="preserve"> </w:t>
      </w:r>
      <w:r w:rsidR="0079006E">
        <w:rPr>
          <w:b/>
          <w:bCs/>
          <w:sz w:val="22"/>
          <w:szCs w:val="22"/>
        </w:rPr>
        <w:t>June 14</w:t>
      </w:r>
      <w:r w:rsidR="00DA7D4D">
        <w:rPr>
          <w:b/>
          <w:bCs/>
          <w:sz w:val="22"/>
          <w:szCs w:val="22"/>
        </w:rPr>
        <w:t>, 2022</w:t>
      </w:r>
    </w:p>
    <w:p w14:paraId="1D0DFFF4" w14:textId="7AB06D38" w:rsidR="00CC4C7D" w:rsidRPr="00155063" w:rsidRDefault="00CC4C7D" w:rsidP="00C35E3C">
      <w:pPr>
        <w:rPr>
          <w:b/>
          <w:bCs/>
          <w:sz w:val="22"/>
          <w:szCs w:val="22"/>
        </w:rPr>
      </w:pPr>
    </w:p>
    <w:p w14:paraId="3D20F08F" w14:textId="4B519A19" w:rsidR="004872AE" w:rsidRPr="0079006E" w:rsidRDefault="003609FA" w:rsidP="00C35E3C">
      <w:pPr>
        <w:rPr>
          <w:b/>
          <w:bCs/>
          <w:sz w:val="22"/>
          <w:szCs w:val="22"/>
          <w:highlight w:val="yellow"/>
        </w:rPr>
      </w:pPr>
      <w:r>
        <w:rPr>
          <w:b/>
          <w:noProof/>
          <w:sz w:val="28"/>
          <w:szCs w:val="28"/>
        </w:rPr>
        <mc:AlternateContent>
          <mc:Choice Requires="wps">
            <w:drawing>
              <wp:anchor distT="0" distB="0" distL="114300" distR="114300" simplePos="0" relativeHeight="251659264" behindDoc="0" locked="0" layoutInCell="1" allowOverlap="1" wp14:anchorId="4B97793B" wp14:editId="1C78B44D">
                <wp:simplePos x="0" y="0"/>
                <wp:positionH relativeFrom="column">
                  <wp:posOffset>4397375</wp:posOffset>
                </wp:positionH>
                <wp:positionV relativeFrom="paragraph">
                  <wp:posOffset>19685</wp:posOffset>
                </wp:positionV>
                <wp:extent cx="1120775" cy="295275"/>
                <wp:effectExtent l="6350" t="7620" r="15875" b="304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295275"/>
                        </a:xfrm>
                        <a:prstGeom prst="roundRect">
                          <a:avLst>
                            <a:gd name="adj" fmla="val 16667"/>
                          </a:avLst>
                        </a:prstGeom>
                        <a:gradFill rotWithShape="1">
                          <a:gsLst>
                            <a:gs pos="0">
                              <a:srgbClr val="FFFF00">
                                <a:gamma/>
                                <a:shade val="46275"/>
                                <a:invGamma/>
                              </a:srgbClr>
                            </a:gs>
                            <a:gs pos="100000">
                              <a:srgbClr val="FFFF00"/>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3A9AD01D" w14:textId="77777777" w:rsidR="00885E40" w:rsidRPr="00885E40" w:rsidRDefault="00885E40">
                            <w:pPr>
                              <w:rPr>
                                <w:b/>
                                <w:sz w:val="28"/>
                              </w:rPr>
                            </w:pPr>
                            <w:r w:rsidRPr="00885E40">
                              <w:rPr>
                                <w:b/>
                                <w:sz w:val="28"/>
                              </w:rPr>
                              <w:t>NEW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7793B" id="AutoShape 2" o:spid="_x0000_s1026" style="position:absolute;margin-left:346.25pt;margin-top:1.55pt;width:8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" fillcolor="#767600" strokecolor="#666 [1936]" strokeweight="1pt">
                <v:fill color2="yellow" rotate="t" focus="100%" type="gradient"/>
                <v:shadow on="t" color="#7f7f7f [1601]" opacity=".5" offset="1pt"/>
                <v:textbox>
                  <w:txbxContent>
                    <w:p w14:paraId="3A9AD01D" w14:textId="77777777" w:rsidR="00885E40" w:rsidRPr="00885E40" w:rsidRDefault="00885E40">
                      <w:pPr>
                        <w:rPr>
                          <w:b/>
                          <w:sz w:val="28"/>
                        </w:rPr>
                      </w:pPr>
                      <w:r w:rsidRPr="00885E40">
                        <w:rPr>
                          <w:b/>
                          <w:sz w:val="28"/>
                        </w:rPr>
                        <w:t>NEW SITE</w:t>
                      </w:r>
                    </w:p>
                  </w:txbxContent>
                </v:textbox>
              </v:roundrect>
            </w:pict>
          </mc:Fallback>
        </mc:AlternateContent>
      </w:r>
      <w:r w:rsidR="00C35E3C">
        <w:rPr>
          <w:b/>
          <w:bCs/>
          <w:sz w:val="22"/>
          <w:szCs w:val="22"/>
        </w:rPr>
        <w:t xml:space="preserve">Where: </w:t>
      </w:r>
      <w:r w:rsidR="006F0E94">
        <w:rPr>
          <w:b/>
          <w:bCs/>
          <w:sz w:val="22"/>
          <w:szCs w:val="22"/>
        </w:rPr>
        <w:t xml:space="preserve">             </w:t>
      </w:r>
      <w:r w:rsidR="00EF4225" w:rsidRPr="00155063">
        <w:rPr>
          <w:b/>
          <w:bCs/>
          <w:sz w:val="22"/>
          <w:szCs w:val="22"/>
        </w:rPr>
        <w:tab/>
      </w:r>
      <w:r w:rsidR="004872AE">
        <w:rPr>
          <w:b/>
          <w:bCs/>
          <w:sz w:val="22"/>
          <w:szCs w:val="22"/>
        </w:rPr>
        <w:t xml:space="preserve"> </w:t>
      </w:r>
      <w:r w:rsidR="00C35E3C">
        <w:rPr>
          <w:b/>
          <w:bCs/>
          <w:sz w:val="22"/>
          <w:szCs w:val="22"/>
        </w:rPr>
        <w:t xml:space="preserve"> </w:t>
      </w:r>
      <w:r w:rsidR="006F0E94">
        <w:rPr>
          <w:b/>
          <w:bCs/>
          <w:sz w:val="22"/>
          <w:szCs w:val="22"/>
        </w:rPr>
        <w:t xml:space="preserve"> </w:t>
      </w:r>
      <w:r w:rsidR="0079006E" w:rsidRPr="0079006E">
        <w:rPr>
          <w:b/>
          <w:bCs/>
          <w:sz w:val="22"/>
          <w:szCs w:val="22"/>
          <w:highlight w:val="yellow"/>
        </w:rPr>
        <w:t>Tyler Junior College West Campus</w:t>
      </w:r>
      <w:r w:rsidR="00C72156" w:rsidRPr="0079006E">
        <w:rPr>
          <w:b/>
          <w:bCs/>
          <w:sz w:val="22"/>
          <w:szCs w:val="22"/>
          <w:highlight w:val="yellow"/>
        </w:rPr>
        <w:t xml:space="preserve"> </w:t>
      </w:r>
      <w:r w:rsidR="00885E40" w:rsidRPr="0079006E">
        <w:rPr>
          <w:b/>
          <w:bCs/>
          <w:sz w:val="22"/>
          <w:szCs w:val="22"/>
          <w:highlight w:val="yellow"/>
        </w:rPr>
        <w:t xml:space="preserve"> </w:t>
      </w:r>
      <w:r w:rsidR="004E6EE7" w:rsidRPr="0079006E">
        <w:rPr>
          <w:b/>
          <w:bCs/>
          <w:sz w:val="22"/>
          <w:szCs w:val="22"/>
          <w:highlight w:val="yellow"/>
        </w:rPr>
        <w:t xml:space="preserve"> </w:t>
      </w:r>
    </w:p>
    <w:p w14:paraId="33B96B47" w14:textId="77643A19" w:rsidR="004872AE" w:rsidRDefault="00EF4225" w:rsidP="00C35E3C">
      <w:pPr>
        <w:rPr>
          <w:b/>
          <w:bCs/>
          <w:sz w:val="22"/>
          <w:szCs w:val="22"/>
        </w:rPr>
      </w:pPr>
      <w:r w:rsidRPr="00223797">
        <w:rPr>
          <w:b/>
          <w:bCs/>
          <w:sz w:val="22"/>
          <w:szCs w:val="22"/>
        </w:rPr>
        <w:t xml:space="preserve">                 </w:t>
      </w:r>
      <w:r w:rsidRPr="00223797">
        <w:rPr>
          <w:b/>
          <w:bCs/>
          <w:sz w:val="22"/>
          <w:szCs w:val="22"/>
        </w:rPr>
        <w:tab/>
      </w:r>
      <w:r w:rsidR="006F0E94" w:rsidRPr="00223797">
        <w:rPr>
          <w:b/>
          <w:bCs/>
          <w:sz w:val="22"/>
          <w:szCs w:val="22"/>
        </w:rPr>
        <w:t xml:space="preserve">           </w:t>
      </w:r>
      <w:r w:rsidR="00C35E3C" w:rsidRPr="00223797">
        <w:rPr>
          <w:b/>
          <w:bCs/>
          <w:sz w:val="22"/>
          <w:szCs w:val="22"/>
        </w:rPr>
        <w:t xml:space="preserve"> </w:t>
      </w:r>
      <w:r w:rsidR="006F0E94" w:rsidRPr="00223797">
        <w:rPr>
          <w:b/>
          <w:bCs/>
          <w:sz w:val="22"/>
          <w:szCs w:val="22"/>
        </w:rPr>
        <w:t xml:space="preserve"> </w:t>
      </w:r>
      <w:r w:rsidR="00C35E3C" w:rsidRPr="00223797">
        <w:rPr>
          <w:b/>
          <w:bCs/>
          <w:sz w:val="22"/>
          <w:szCs w:val="22"/>
        </w:rPr>
        <w:t xml:space="preserve">  </w:t>
      </w:r>
      <w:r w:rsidR="006F0E94" w:rsidRPr="00223797">
        <w:rPr>
          <w:b/>
          <w:bCs/>
          <w:sz w:val="22"/>
          <w:szCs w:val="22"/>
        </w:rPr>
        <w:t xml:space="preserve"> </w:t>
      </w:r>
      <w:r w:rsidR="0079006E">
        <w:rPr>
          <w:b/>
          <w:bCs/>
          <w:sz w:val="22"/>
          <w:szCs w:val="22"/>
          <w:highlight w:val="yellow"/>
        </w:rPr>
        <w:t>1530 SSW Loop 323</w:t>
      </w:r>
      <w:r w:rsidR="00C72156" w:rsidRPr="004D44D7">
        <w:rPr>
          <w:b/>
          <w:bCs/>
          <w:sz w:val="22"/>
          <w:szCs w:val="22"/>
          <w:highlight w:val="yellow"/>
        </w:rPr>
        <w:t xml:space="preserve">, </w:t>
      </w:r>
      <w:r w:rsidR="0079006E">
        <w:rPr>
          <w:b/>
          <w:bCs/>
          <w:sz w:val="22"/>
          <w:szCs w:val="22"/>
          <w:highlight w:val="yellow"/>
        </w:rPr>
        <w:t>Tyler</w:t>
      </w:r>
      <w:r w:rsidR="00C72156" w:rsidRPr="004D44D7">
        <w:rPr>
          <w:b/>
          <w:bCs/>
          <w:sz w:val="22"/>
          <w:szCs w:val="22"/>
          <w:highlight w:val="yellow"/>
        </w:rPr>
        <w:t>, TX 75</w:t>
      </w:r>
      <w:r w:rsidR="0079006E">
        <w:rPr>
          <w:b/>
          <w:bCs/>
          <w:sz w:val="22"/>
          <w:szCs w:val="22"/>
          <w:highlight w:val="yellow"/>
        </w:rPr>
        <w:t>7</w:t>
      </w:r>
      <w:r w:rsidR="00C72156" w:rsidRPr="004D44D7">
        <w:rPr>
          <w:b/>
          <w:bCs/>
          <w:sz w:val="22"/>
          <w:szCs w:val="22"/>
          <w:highlight w:val="yellow"/>
        </w:rPr>
        <w:t>01</w:t>
      </w:r>
    </w:p>
    <w:p w14:paraId="6B5547A6" w14:textId="77777777" w:rsidR="004872AE" w:rsidRDefault="004872AE" w:rsidP="00C35E3C">
      <w:pPr>
        <w:rPr>
          <w:b/>
          <w:bCs/>
          <w:sz w:val="22"/>
          <w:szCs w:val="22"/>
        </w:rPr>
      </w:pPr>
    </w:p>
    <w:p w14:paraId="41AAA8BC" w14:textId="77777777" w:rsidR="00EF4225" w:rsidRPr="00155063" w:rsidRDefault="005142CC" w:rsidP="00C35E3C">
      <w:pPr>
        <w:rPr>
          <w:b/>
          <w:bCs/>
          <w:sz w:val="22"/>
          <w:szCs w:val="22"/>
        </w:rPr>
      </w:pPr>
      <w:r>
        <w:rPr>
          <w:b/>
          <w:bCs/>
          <w:sz w:val="22"/>
          <w:szCs w:val="22"/>
        </w:rPr>
        <w:t xml:space="preserve">Fee:                </w:t>
      </w:r>
      <w:r w:rsidR="006F0E94">
        <w:rPr>
          <w:b/>
          <w:bCs/>
          <w:sz w:val="22"/>
          <w:szCs w:val="22"/>
        </w:rPr>
        <w:t xml:space="preserve">               </w:t>
      </w:r>
      <w:r>
        <w:rPr>
          <w:b/>
          <w:bCs/>
          <w:sz w:val="22"/>
          <w:szCs w:val="22"/>
        </w:rPr>
        <w:t xml:space="preserve"> </w:t>
      </w:r>
      <w:r w:rsidR="00C35E3C">
        <w:rPr>
          <w:b/>
          <w:bCs/>
          <w:sz w:val="22"/>
          <w:szCs w:val="22"/>
        </w:rPr>
        <w:t xml:space="preserve">  </w:t>
      </w:r>
      <w:r>
        <w:rPr>
          <w:b/>
          <w:bCs/>
          <w:sz w:val="22"/>
          <w:szCs w:val="22"/>
        </w:rPr>
        <w:t xml:space="preserve"> </w:t>
      </w:r>
      <w:r w:rsidR="00EF4225" w:rsidRPr="00155063">
        <w:rPr>
          <w:b/>
          <w:bCs/>
          <w:sz w:val="22"/>
          <w:szCs w:val="22"/>
        </w:rPr>
        <w:t>Registration:  $65.00</w:t>
      </w:r>
      <w:r w:rsidR="000A6493" w:rsidRPr="00155063">
        <w:rPr>
          <w:b/>
          <w:bCs/>
          <w:sz w:val="22"/>
          <w:szCs w:val="22"/>
        </w:rPr>
        <w:t xml:space="preserve">  </w:t>
      </w:r>
    </w:p>
    <w:p w14:paraId="4B1810D5" w14:textId="77777777" w:rsidR="00EF4225" w:rsidRPr="00155063" w:rsidRDefault="00EF4225" w:rsidP="00C35E3C">
      <w:pPr>
        <w:rPr>
          <w:b/>
          <w:bCs/>
          <w:sz w:val="22"/>
          <w:szCs w:val="22"/>
        </w:rPr>
      </w:pPr>
    </w:p>
    <w:p w14:paraId="754AA1BA" w14:textId="77777777" w:rsidR="004073C3" w:rsidRPr="00155063" w:rsidRDefault="004E6EE7" w:rsidP="00C35E3C">
      <w:pPr>
        <w:ind w:left="2880" w:hanging="2880"/>
        <w:rPr>
          <w:b/>
          <w:bCs/>
          <w:noProof/>
          <w:sz w:val="22"/>
          <w:szCs w:val="22"/>
        </w:rPr>
      </w:pPr>
      <w:r>
        <w:rPr>
          <w:b/>
          <w:bCs/>
          <w:noProof/>
          <w:sz w:val="22"/>
          <w:szCs w:val="22"/>
        </w:rPr>
        <w:t>8:0</w:t>
      </w:r>
      <w:r w:rsidR="00167BB2" w:rsidRPr="00155063">
        <w:rPr>
          <w:b/>
          <w:bCs/>
          <w:noProof/>
          <w:sz w:val="22"/>
          <w:szCs w:val="22"/>
        </w:rPr>
        <w:t>0 a.m. –</w:t>
      </w:r>
      <w:r>
        <w:rPr>
          <w:b/>
          <w:bCs/>
          <w:noProof/>
          <w:sz w:val="22"/>
          <w:szCs w:val="22"/>
        </w:rPr>
        <w:t xml:space="preserve"> 8:30</w:t>
      </w:r>
      <w:r w:rsidR="00167BB2" w:rsidRPr="00155063">
        <w:rPr>
          <w:b/>
          <w:bCs/>
          <w:noProof/>
          <w:sz w:val="22"/>
          <w:szCs w:val="22"/>
        </w:rPr>
        <w:t xml:space="preserve"> a.m.</w:t>
      </w:r>
      <w:r w:rsidR="00EF4225" w:rsidRPr="00155063">
        <w:rPr>
          <w:b/>
          <w:bCs/>
          <w:noProof/>
          <w:sz w:val="22"/>
          <w:szCs w:val="22"/>
        </w:rPr>
        <w:t xml:space="preserve"> </w:t>
      </w:r>
      <w:r w:rsidR="009323B1" w:rsidRPr="00155063">
        <w:rPr>
          <w:b/>
          <w:bCs/>
          <w:noProof/>
          <w:sz w:val="22"/>
          <w:szCs w:val="22"/>
        </w:rPr>
        <w:t xml:space="preserve">  </w:t>
      </w:r>
      <w:r w:rsidR="00C35E3C">
        <w:rPr>
          <w:b/>
          <w:bCs/>
          <w:noProof/>
          <w:sz w:val="22"/>
          <w:szCs w:val="22"/>
        </w:rPr>
        <w:t xml:space="preserve">  </w:t>
      </w:r>
      <w:r w:rsidR="00EF4225" w:rsidRPr="00155063">
        <w:rPr>
          <w:b/>
          <w:bCs/>
          <w:noProof/>
          <w:sz w:val="22"/>
          <w:szCs w:val="22"/>
        </w:rPr>
        <w:t xml:space="preserve"> </w:t>
      </w:r>
      <w:r w:rsidR="00CC4C7D">
        <w:rPr>
          <w:b/>
          <w:bCs/>
          <w:noProof/>
          <w:sz w:val="22"/>
          <w:szCs w:val="22"/>
        </w:rPr>
        <w:t>Sign In</w:t>
      </w:r>
      <w:r w:rsidR="00167BB2" w:rsidRPr="00155063">
        <w:rPr>
          <w:b/>
          <w:bCs/>
          <w:noProof/>
          <w:sz w:val="22"/>
          <w:szCs w:val="22"/>
        </w:rPr>
        <w:t xml:space="preserve"> and Welcome</w:t>
      </w:r>
    </w:p>
    <w:p w14:paraId="4B2B616B" w14:textId="77777777" w:rsidR="00ED155B" w:rsidRPr="00155063" w:rsidRDefault="00DE5E56" w:rsidP="00C35E3C">
      <w:pPr>
        <w:ind w:left="2880"/>
        <w:rPr>
          <w:sz w:val="22"/>
          <w:szCs w:val="22"/>
        </w:rPr>
      </w:pPr>
      <w:r w:rsidRPr="00155063">
        <w:rPr>
          <w:sz w:val="22"/>
          <w:szCs w:val="22"/>
        </w:rPr>
        <w:t xml:space="preserve"> </w:t>
      </w:r>
      <w:r w:rsidRPr="00155063">
        <w:rPr>
          <w:sz w:val="22"/>
          <w:szCs w:val="22"/>
        </w:rPr>
        <w:tab/>
      </w:r>
    </w:p>
    <w:p w14:paraId="5A4521A8" w14:textId="3C3541DC" w:rsidR="00EF4225" w:rsidRPr="003609FA" w:rsidRDefault="00CC4C7D" w:rsidP="00C35E3C">
      <w:pPr>
        <w:ind w:left="2880" w:hanging="2880"/>
      </w:pPr>
      <w:r>
        <w:rPr>
          <w:noProof/>
        </w:rPr>
        <w:drawing>
          <wp:anchor distT="0" distB="0" distL="114300" distR="114300" simplePos="0" relativeHeight="251658240" behindDoc="1" locked="0" layoutInCell="1" allowOverlap="1" wp14:anchorId="2354D7A1" wp14:editId="08E0FEC7">
            <wp:simplePos x="0" y="0"/>
            <wp:positionH relativeFrom="column">
              <wp:posOffset>5833110</wp:posOffset>
            </wp:positionH>
            <wp:positionV relativeFrom="paragraph">
              <wp:posOffset>2540</wp:posOffset>
            </wp:positionV>
            <wp:extent cx="676275" cy="6762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pic:spPr>
                </pic:pic>
              </a:graphicData>
            </a:graphic>
          </wp:anchor>
        </w:drawing>
      </w:r>
      <w:r w:rsidR="004E6EE7">
        <w:rPr>
          <w:b/>
          <w:sz w:val="22"/>
          <w:szCs w:val="22"/>
        </w:rPr>
        <w:t>8:3</w:t>
      </w:r>
      <w:r w:rsidR="00DE5E56" w:rsidRPr="00155063">
        <w:rPr>
          <w:b/>
          <w:sz w:val="22"/>
          <w:szCs w:val="22"/>
        </w:rPr>
        <w:t xml:space="preserve">0 a.m. – </w:t>
      </w:r>
      <w:r w:rsidR="003609FA">
        <w:rPr>
          <w:b/>
          <w:sz w:val="22"/>
          <w:szCs w:val="22"/>
        </w:rPr>
        <w:t>12:30</w:t>
      </w:r>
      <w:r w:rsidR="00DE5E56" w:rsidRPr="00155063">
        <w:rPr>
          <w:sz w:val="22"/>
          <w:szCs w:val="22"/>
        </w:rPr>
        <w:t xml:space="preserve">      </w:t>
      </w:r>
      <w:r w:rsidR="009323B1" w:rsidRPr="00155063">
        <w:rPr>
          <w:sz w:val="22"/>
          <w:szCs w:val="22"/>
        </w:rPr>
        <w:t xml:space="preserve">    </w:t>
      </w:r>
      <w:r w:rsidR="00C35E3C">
        <w:rPr>
          <w:sz w:val="22"/>
          <w:szCs w:val="22"/>
        </w:rPr>
        <w:t xml:space="preserve"> </w:t>
      </w:r>
      <w:r w:rsidR="009323B1" w:rsidRPr="00155063">
        <w:rPr>
          <w:sz w:val="22"/>
          <w:szCs w:val="22"/>
        </w:rPr>
        <w:t xml:space="preserve"> </w:t>
      </w:r>
      <w:r w:rsidR="00C35E3C">
        <w:rPr>
          <w:sz w:val="22"/>
          <w:szCs w:val="22"/>
        </w:rPr>
        <w:t xml:space="preserve"> </w:t>
      </w:r>
      <w:r w:rsidR="00EF4225" w:rsidRPr="003609FA">
        <w:rPr>
          <w:b/>
        </w:rPr>
        <w:t>Swimming Pool and Spa Operations</w:t>
      </w:r>
      <w:r w:rsidR="003609FA" w:rsidRPr="003609FA">
        <w:rPr>
          <w:b/>
        </w:rPr>
        <w:t xml:space="preserve"> Training</w:t>
      </w:r>
    </w:p>
    <w:p w14:paraId="2929176E" w14:textId="2B8A3B09" w:rsidR="009323B1" w:rsidRPr="003609FA" w:rsidRDefault="009323B1" w:rsidP="003609FA">
      <w:pPr>
        <w:pStyle w:val="ListParagraph"/>
        <w:numPr>
          <w:ilvl w:val="0"/>
          <w:numId w:val="6"/>
        </w:numPr>
        <w:rPr>
          <w:sz w:val="18"/>
          <w:szCs w:val="18"/>
        </w:rPr>
      </w:pPr>
      <w:r w:rsidRPr="003609FA">
        <w:rPr>
          <w:sz w:val="18"/>
          <w:szCs w:val="18"/>
        </w:rPr>
        <w:t>Design and Maintenance</w:t>
      </w:r>
      <w:r w:rsidR="000A6493" w:rsidRPr="003609FA">
        <w:rPr>
          <w:sz w:val="18"/>
          <w:szCs w:val="18"/>
        </w:rPr>
        <w:t>/Fencing Requirements</w:t>
      </w:r>
      <w:r w:rsidR="002A375B" w:rsidRPr="003609FA">
        <w:rPr>
          <w:sz w:val="18"/>
          <w:szCs w:val="18"/>
        </w:rPr>
        <w:t>/Pool Markings</w:t>
      </w:r>
      <w:r w:rsidR="00DE5E56" w:rsidRPr="003609FA">
        <w:rPr>
          <w:sz w:val="18"/>
          <w:szCs w:val="18"/>
        </w:rPr>
        <w:t xml:space="preserve"> </w:t>
      </w:r>
    </w:p>
    <w:p w14:paraId="287491EE" w14:textId="3596D79C" w:rsidR="009323B1" w:rsidRPr="003609FA" w:rsidRDefault="009323B1" w:rsidP="003609FA">
      <w:pPr>
        <w:pStyle w:val="ListParagraph"/>
        <w:numPr>
          <w:ilvl w:val="0"/>
          <w:numId w:val="6"/>
        </w:numPr>
        <w:tabs>
          <w:tab w:val="left" w:pos="2340"/>
        </w:tabs>
        <w:rPr>
          <w:sz w:val="18"/>
          <w:szCs w:val="18"/>
        </w:rPr>
      </w:pPr>
      <w:r w:rsidRPr="003609FA">
        <w:rPr>
          <w:sz w:val="18"/>
          <w:szCs w:val="18"/>
        </w:rPr>
        <w:t>Water Chemistry</w:t>
      </w:r>
      <w:r w:rsidR="000A6493" w:rsidRPr="003609FA">
        <w:rPr>
          <w:sz w:val="18"/>
          <w:szCs w:val="18"/>
        </w:rPr>
        <w:t xml:space="preserve"> and </w:t>
      </w:r>
      <w:r w:rsidRPr="003609FA">
        <w:rPr>
          <w:sz w:val="18"/>
          <w:szCs w:val="18"/>
        </w:rPr>
        <w:t>Safety Equipment/Signage</w:t>
      </w:r>
    </w:p>
    <w:p w14:paraId="1B0F2F6E" w14:textId="0BF5A12E" w:rsidR="004E6EE7" w:rsidRPr="003609FA" w:rsidRDefault="004E6EE7" w:rsidP="003609FA">
      <w:pPr>
        <w:pStyle w:val="ListParagraph"/>
        <w:numPr>
          <w:ilvl w:val="0"/>
          <w:numId w:val="6"/>
        </w:numPr>
        <w:rPr>
          <w:sz w:val="18"/>
          <w:szCs w:val="18"/>
        </w:rPr>
      </w:pPr>
      <w:r w:rsidRPr="003609FA">
        <w:rPr>
          <w:sz w:val="18"/>
          <w:szCs w:val="18"/>
        </w:rPr>
        <w:t>Public Interactive Water Features</w:t>
      </w:r>
    </w:p>
    <w:p w14:paraId="309B4BE1" w14:textId="6CCA0C2F" w:rsidR="009323B1" w:rsidRPr="003609FA" w:rsidRDefault="009323B1" w:rsidP="003609FA">
      <w:pPr>
        <w:pStyle w:val="ListParagraph"/>
        <w:numPr>
          <w:ilvl w:val="0"/>
          <w:numId w:val="6"/>
        </w:numPr>
        <w:rPr>
          <w:sz w:val="18"/>
          <w:szCs w:val="18"/>
        </w:rPr>
      </w:pPr>
      <w:r w:rsidRPr="003609FA">
        <w:rPr>
          <w:sz w:val="18"/>
          <w:szCs w:val="18"/>
        </w:rPr>
        <w:t>Rules and R</w:t>
      </w:r>
      <w:r w:rsidR="004E6EE7" w:rsidRPr="003609FA">
        <w:rPr>
          <w:sz w:val="18"/>
          <w:szCs w:val="18"/>
        </w:rPr>
        <w:t>egulations – District Order 2013</w:t>
      </w:r>
      <w:r w:rsidRPr="003609FA">
        <w:rPr>
          <w:sz w:val="18"/>
          <w:szCs w:val="18"/>
        </w:rPr>
        <w:t>-1</w:t>
      </w:r>
    </w:p>
    <w:p w14:paraId="50BAC410" w14:textId="77777777" w:rsidR="00ED155B" w:rsidRPr="00C73A76" w:rsidRDefault="009323B1" w:rsidP="00C35E3C">
      <w:pPr>
        <w:rPr>
          <w:sz w:val="16"/>
          <w:szCs w:val="16"/>
        </w:rPr>
      </w:pPr>
      <w:r>
        <w:t xml:space="preserve">           </w:t>
      </w:r>
      <w:r w:rsidR="00ED155B" w:rsidRPr="009323B1">
        <w:t xml:space="preserve"> </w:t>
      </w:r>
    </w:p>
    <w:p w14:paraId="28008509" w14:textId="47E224A2" w:rsidR="00BB4ACC" w:rsidRPr="00155063" w:rsidRDefault="009323B1" w:rsidP="009323B1">
      <w:pPr>
        <w:jc w:val="both"/>
        <w:rPr>
          <w:sz w:val="22"/>
          <w:szCs w:val="22"/>
        </w:rPr>
      </w:pPr>
      <w:r w:rsidRPr="00155063">
        <w:rPr>
          <w:sz w:val="22"/>
          <w:szCs w:val="22"/>
        </w:rPr>
        <w:t xml:space="preserve">The </w:t>
      </w:r>
      <w:r w:rsidR="00CC4C7D">
        <w:rPr>
          <w:sz w:val="22"/>
          <w:szCs w:val="22"/>
        </w:rPr>
        <w:t>NET Health</w:t>
      </w:r>
      <w:r w:rsidR="004E6EE7">
        <w:rPr>
          <w:sz w:val="22"/>
          <w:szCs w:val="22"/>
        </w:rPr>
        <w:t xml:space="preserve"> District Order 2013</w:t>
      </w:r>
      <w:r w:rsidRPr="00155063">
        <w:rPr>
          <w:sz w:val="22"/>
          <w:szCs w:val="22"/>
        </w:rPr>
        <w:t>-1 provides for the inspection and permitting of public swimming pools and spas in Smith County</w:t>
      </w:r>
      <w:r w:rsidR="00DA7D4D">
        <w:rPr>
          <w:sz w:val="22"/>
          <w:szCs w:val="22"/>
        </w:rPr>
        <w:t xml:space="preserve">, the City of </w:t>
      </w:r>
      <w:proofErr w:type="gramStart"/>
      <w:r w:rsidR="00DA7D4D">
        <w:rPr>
          <w:sz w:val="22"/>
          <w:szCs w:val="22"/>
        </w:rPr>
        <w:t>Bullard</w:t>
      </w:r>
      <w:proofErr w:type="gramEnd"/>
      <w:r w:rsidR="00DA7D4D">
        <w:rPr>
          <w:sz w:val="22"/>
          <w:szCs w:val="22"/>
        </w:rPr>
        <w:t xml:space="preserve"> and the City of Palestine</w:t>
      </w:r>
      <w:r w:rsidRPr="00155063">
        <w:rPr>
          <w:sz w:val="22"/>
          <w:szCs w:val="22"/>
        </w:rPr>
        <w:t>.  Training is a critical part of the process.  The owner of a public swimming pool</w:t>
      </w:r>
      <w:r w:rsidR="00DA7D4D">
        <w:rPr>
          <w:sz w:val="22"/>
          <w:szCs w:val="22"/>
        </w:rPr>
        <w:t>,</w:t>
      </w:r>
      <w:r w:rsidRPr="00155063">
        <w:rPr>
          <w:sz w:val="22"/>
          <w:szCs w:val="22"/>
        </w:rPr>
        <w:t xml:space="preserve"> spa</w:t>
      </w:r>
      <w:r w:rsidR="00DA7D4D">
        <w:rPr>
          <w:sz w:val="22"/>
          <w:szCs w:val="22"/>
        </w:rPr>
        <w:t xml:space="preserve"> or Public Interactive Water Feature</w:t>
      </w:r>
      <w:r w:rsidRPr="00155063">
        <w:rPr>
          <w:sz w:val="22"/>
          <w:szCs w:val="22"/>
        </w:rPr>
        <w:t xml:space="preserve"> must have</w:t>
      </w:r>
      <w:r w:rsidR="00DA7D4D">
        <w:rPr>
          <w:sz w:val="22"/>
          <w:szCs w:val="22"/>
        </w:rPr>
        <w:t xml:space="preserve"> a Certified Pool Operator overseeing the maintenance needs of the pool.  If the CPO is not on property,</w:t>
      </w:r>
      <w:r w:rsidRPr="003D1183">
        <w:rPr>
          <w:sz w:val="22"/>
          <w:szCs w:val="22"/>
        </w:rPr>
        <w:t xml:space="preserve"> </w:t>
      </w:r>
      <w:r w:rsidRPr="003D1183">
        <w:rPr>
          <w:sz w:val="22"/>
          <w:szCs w:val="22"/>
          <w:u w:val="single"/>
        </w:rPr>
        <w:t xml:space="preserve">one person </w:t>
      </w:r>
      <w:r w:rsidR="00DA7D4D">
        <w:rPr>
          <w:sz w:val="22"/>
          <w:szCs w:val="22"/>
          <w:u w:val="single"/>
        </w:rPr>
        <w:t xml:space="preserve">on staff </w:t>
      </w:r>
      <w:r w:rsidR="000A6493" w:rsidRPr="003D1183">
        <w:rPr>
          <w:sz w:val="22"/>
          <w:szCs w:val="22"/>
          <w:u w:val="single"/>
        </w:rPr>
        <w:t xml:space="preserve">responsible for the facility </w:t>
      </w:r>
      <w:r w:rsidR="00DA7D4D">
        <w:rPr>
          <w:sz w:val="22"/>
          <w:szCs w:val="22"/>
          <w:u w:val="single"/>
        </w:rPr>
        <w:t xml:space="preserve">needs </w:t>
      </w:r>
      <w:r w:rsidRPr="003D1183">
        <w:rPr>
          <w:sz w:val="22"/>
          <w:szCs w:val="22"/>
          <w:u w:val="single"/>
        </w:rPr>
        <w:t>t</w:t>
      </w:r>
      <w:r w:rsidR="00DA7D4D">
        <w:rPr>
          <w:sz w:val="22"/>
          <w:szCs w:val="22"/>
          <w:u w:val="single"/>
        </w:rPr>
        <w:t>o</w:t>
      </w:r>
      <w:r w:rsidRPr="003D1183">
        <w:rPr>
          <w:sz w:val="22"/>
          <w:szCs w:val="22"/>
          <w:u w:val="single"/>
        </w:rPr>
        <w:t xml:space="preserve"> </w:t>
      </w:r>
      <w:proofErr w:type="gramStart"/>
      <w:r w:rsidRPr="003D1183">
        <w:rPr>
          <w:sz w:val="22"/>
          <w:szCs w:val="22"/>
          <w:u w:val="single"/>
        </w:rPr>
        <w:t>attended</w:t>
      </w:r>
      <w:proofErr w:type="gramEnd"/>
      <w:r w:rsidRPr="003D1183">
        <w:rPr>
          <w:sz w:val="22"/>
          <w:szCs w:val="22"/>
          <w:u w:val="single"/>
        </w:rPr>
        <w:t xml:space="preserve"> a</w:t>
      </w:r>
      <w:r w:rsidR="00BB4ACC" w:rsidRPr="003D1183">
        <w:rPr>
          <w:sz w:val="22"/>
          <w:szCs w:val="22"/>
          <w:u w:val="single"/>
        </w:rPr>
        <w:t>n annu</w:t>
      </w:r>
      <w:r w:rsidR="009C11B2" w:rsidRPr="003D1183">
        <w:rPr>
          <w:sz w:val="22"/>
          <w:szCs w:val="22"/>
          <w:u w:val="single"/>
        </w:rPr>
        <w:t>a</w:t>
      </w:r>
      <w:r w:rsidR="00BB4ACC" w:rsidRPr="003D1183">
        <w:rPr>
          <w:sz w:val="22"/>
          <w:szCs w:val="22"/>
          <w:u w:val="single"/>
        </w:rPr>
        <w:t>l</w:t>
      </w:r>
      <w:r w:rsidRPr="003D1183">
        <w:rPr>
          <w:sz w:val="22"/>
          <w:szCs w:val="22"/>
          <w:u w:val="single"/>
        </w:rPr>
        <w:t xml:space="preserve"> training provided</w:t>
      </w:r>
      <w:r w:rsidR="00BB4ACC" w:rsidRPr="003D1183">
        <w:rPr>
          <w:sz w:val="22"/>
          <w:szCs w:val="22"/>
          <w:u w:val="single"/>
        </w:rPr>
        <w:t xml:space="preserve"> by or approved by the </w:t>
      </w:r>
      <w:r w:rsidR="00CC4C7D">
        <w:rPr>
          <w:sz w:val="22"/>
          <w:szCs w:val="22"/>
          <w:u w:val="single"/>
        </w:rPr>
        <w:t>NET Health</w:t>
      </w:r>
      <w:r w:rsidR="00BB4ACC" w:rsidRPr="003D1183">
        <w:rPr>
          <w:sz w:val="22"/>
          <w:szCs w:val="22"/>
          <w:u w:val="single"/>
        </w:rPr>
        <w:t>.</w:t>
      </w:r>
      <w:r w:rsidR="00BB4ACC" w:rsidRPr="003D1183">
        <w:rPr>
          <w:sz w:val="22"/>
          <w:szCs w:val="22"/>
        </w:rPr>
        <w:t xml:space="preserve">  </w:t>
      </w:r>
      <w:r w:rsidR="00BB4ACC" w:rsidRPr="00155063">
        <w:rPr>
          <w:sz w:val="22"/>
          <w:szCs w:val="22"/>
        </w:rPr>
        <w:t>The training will include an overview of the design and maintenance of public swimming pools and spas, operation requirements for water chemistry and documentation, signage requirements, fencing requirements, safety issues to include entrapment hazards and equipment, as well as the state and local regulations for public swimming pools and spas.</w:t>
      </w:r>
      <w:r w:rsidR="002A375B" w:rsidRPr="00155063">
        <w:rPr>
          <w:sz w:val="22"/>
          <w:szCs w:val="22"/>
        </w:rPr>
        <w:t xml:space="preserve">  </w:t>
      </w:r>
    </w:p>
    <w:p w14:paraId="36FC8156" w14:textId="77777777" w:rsidR="00BB4ACC" w:rsidRPr="00155063" w:rsidRDefault="00BB4ACC" w:rsidP="009323B1">
      <w:pPr>
        <w:jc w:val="both"/>
        <w:rPr>
          <w:sz w:val="22"/>
          <w:szCs w:val="22"/>
        </w:rPr>
      </w:pPr>
    </w:p>
    <w:p w14:paraId="0FFA9CA2" w14:textId="77777777" w:rsidR="003D1183" w:rsidRDefault="00BB4ACC" w:rsidP="009323B1">
      <w:pPr>
        <w:jc w:val="both"/>
        <w:rPr>
          <w:sz w:val="22"/>
          <w:szCs w:val="22"/>
        </w:rPr>
      </w:pPr>
      <w:r w:rsidRPr="00155063">
        <w:rPr>
          <w:sz w:val="22"/>
          <w:szCs w:val="22"/>
        </w:rPr>
        <w:t xml:space="preserve">Upon completion of the training a certificate will be issued to the participant.  Additional training courses will be provided as needed with at least three per year presented.  An individual may also receive a certificate by attending a training course approved by the </w:t>
      </w:r>
      <w:r w:rsidR="00CC4C7D">
        <w:rPr>
          <w:sz w:val="22"/>
          <w:szCs w:val="22"/>
        </w:rPr>
        <w:t>NET Health</w:t>
      </w:r>
      <w:r w:rsidRPr="00155063">
        <w:rPr>
          <w:sz w:val="22"/>
          <w:szCs w:val="22"/>
        </w:rPr>
        <w:t xml:space="preserve">.  Upon presenting the credentials of the course, the individual may pay the $65.00 and register in the system.  A registry will be maintained by the </w:t>
      </w:r>
      <w:r w:rsidR="00CC4C7D">
        <w:rPr>
          <w:sz w:val="22"/>
          <w:szCs w:val="22"/>
        </w:rPr>
        <w:t>NET Health</w:t>
      </w:r>
      <w:r w:rsidRPr="00155063">
        <w:rPr>
          <w:sz w:val="22"/>
          <w:szCs w:val="22"/>
        </w:rPr>
        <w:t>.</w:t>
      </w:r>
      <w:r w:rsidR="002A375B" w:rsidRPr="00155063">
        <w:rPr>
          <w:sz w:val="22"/>
          <w:szCs w:val="22"/>
        </w:rPr>
        <w:t xml:space="preserve">  Thank you for your commitment to public health.</w:t>
      </w:r>
    </w:p>
    <w:p w14:paraId="1C57A4E8" w14:textId="77777777" w:rsidR="00155063" w:rsidRDefault="00155063" w:rsidP="009323B1">
      <w:pPr>
        <w:jc w:val="both"/>
        <w:rPr>
          <w:sz w:val="22"/>
          <w:szCs w:val="22"/>
        </w:rPr>
      </w:pPr>
    </w:p>
    <w:p w14:paraId="695E18A4" w14:textId="45978EA4" w:rsidR="00155063" w:rsidRPr="00654B11" w:rsidRDefault="00155063" w:rsidP="00155063">
      <w:pPr>
        <w:pBdr>
          <w:bottom w:val="single" w:sz="12" w:space="1" w:color="auto"/>
        </w:pBdr>
        <w:jc w:val="center"/>
        <w:rPr>
          <w:b/>
        </w:rPr>
      </w:pPr>
      <w:r w:rsidRPr="00654B11">
        <w:rPr>
          <w:b/>
        </w:rPr>
        <w:t xml:space="preserve">Public Swimming Pool and Spa Registration Form </w:t>
      </w:r>
      <w:r w:rsidR="004A70A8">
        <w:rPr>
          <w:b/>
        </w:rPr>
        <w:t>for</w:t>
      </w:r>
      <w:r w:rsidR="0079006E">
        <w:rPr>
          <w:b/>
        </w:rPr>
        <w:t xml:space="preserve"> June</w:t>
      </w:r>
      <w:r w:rsidR="00C72156">
        <w:rPr>
          <w:b/>
        </w:rPr>
        <w:t xml:space="preserve"> 1</w:t>
      </w:r>
      <w:r w:rsidR="0079006E">
        <w:rPr>
          <w:b/>
        </w:rPr>
        <w:t>4</w:t>
      </w:r>
      <w:r w:rsidR="00DA7D4D">
        <w:rPr>
          <w:b/>
        </w:rPr>
        <w:t xml:space="preserve">, </w:t>
      </w:r>
      <w:proofErr w:type="gramStart"/>
      <w:r w:rsidR="00DA7D4D">
        <w:rPr>
          <w:b/>
        </w:rPr>
        <w:t>2022</w:t>
      </w:r>
      <w:proofErr w:type="gramEnd"/>
      <w:r w:rsidRPr="00654B11">
        <w:rPr>
          <w:b/>
        </w:rPr>
        <w:t xml:space="preserve"> Course</w:t>
      </w:r>
      <w:r w:rsidR="009C7729" w:rsidRPr="00654B11">
        <w:rPr>
          <w:b/>
        </w:rPr>
        <w:t xml:space="preserve">  </w:t>
      </w:r>
    </w:p>
    <w:p w14:paraId="59E44CE7" w14:textId="77777777" w:rsidR="000F2DFF" w:rsidRPr="00786A76" w:rsidRDefault="000F2DFF" w:rsidP="000F2DFF">
      <w:pPr>
        <w:pBdr>
          <w:bottom w:val="single" w:sz="12" w:space="1" w:color="auto"/>
        </w:pBdr>
        <w:jc w:val="center"/>
        <w:rPr>
          <w:b/>
          <w:i/>
          <w:sz w:val="28"/>
          <w:u w:val="single"/>
        </w:rPr>
      </w:pPr>
      <w:r w:rsidRPr="00786A76">
        <w:rPr>
          <w:b/>
          <w:i/>
          <w:sz w:val="28"/>
          <w:u w:val="single"/>
        </w:rPr>
        <w:t>Must Pre-Register– Enclose check or money order- No On-site Registration</w:t>
      </w:r>
    </w:p>
    <w:p w14:paraId="26672764" w14:textId="77777777" w:rsidR="002A375B" w:rsidRPr="005142CC" w:rsidRDefault="00C73A76" w:rsidP="0071347E">
      <w:pPr>
        <w:pStyle w:val="NoSpacing"/>
        <w:ind w:hanging="90"/>
        <w:rPr>
          <w:b/>
        </w:rPr>
      </w:pPr>
      <w:r w:rsidRPr="005142CC">
        <w:rPr>
          <w:b/>
        </w:rPr>
        <w:t>Registration:</w:t>
      </w:r>
      <w:r w:rsidR="0071347E">
        <w:rPr>
          <w:b/>
        </w:rPr>
        <w:t xml:space="preserve"> Please print clearly this helps for printing Certification Forms.</w:t>
      </w:r>
    </w:p>
    <w:p w14:paraId="5E5EE943" w14:textId="77777777" w:rsidR="00C73A76" w:rsidRPr="00F6767E" w:rsidRDefault="00601675" w:rsidP="0071347E">
      <w:pPr>
        <w:pStyle w:val="NoSpacing"/>
        <w:ind w:hanging="90"/>
        <w:rPr>
          <w:b/>
          <w:szCs w:val="16"/>
        </w:rPr>
      </w:pPr>
      <w:r>
        <w:rPr>
          <w:b/>
          <w:szCs w:val="16"/>
        </w:rPr>
        <w:t xml:space="preserve">Last </w:t>
      </w:r>
      <w:r w:rsidR="00F6767E" w:rsidRPr="00F6767E">
        <w:rPr>
          <w:b/>
          <w:szCs w:val="16"/>
        </w:rPr>
        <w:t>Name:</w:t>
      </w:r>
      <w:r>
        <w:rPr>
          <w:b/>
          <w:szCs w:val="16"/>
        </w:rPr>
        <w:t xml:space="preserve">                                                                                             First Name: </w:t>
      </w:r>
    </w:p>
    <w:tbl>
      <w:tblPr>
        <w:tblStyle w:val="TableGrid"/>
        <w:tblW w:w="11103" w:type="dxa"/>
        <w:tblLook w:val="04A0" w:firstRow="1" w:lastRow="0" w:firstColumn="1" w:lastColumn="0" w:noHBand="0" w:noVBand="1"/>
      </w:tblPr>
      <w:tblGrid>
        <w:gridCol w:w="331"/>
        <w:gridCol w:w="315"/>
        <w:gridCol w:w="315"/>
        <w:gridCol w:w="315"/>
        <w:gridCol w:w="393"/>
        <w:gridCol w:w="393"/>
        <w:gridCol w:w="393"/>
        <w:gridCol w:w="393"/>
        <w:gridCol w:w="393"/>
        <w:gridCol w:w="393"/>
        <w:gridCol w:w="393"/>
        <w:gridCol w:w="473"/>
        <w:gridCol w:w="393"/>
        <w:gridCol w:w="393"/>
        <w:gridCol w:w="393"/>
        <w:gridCol w:w="393"/>
        <w:gridCol w:w="315"/>
        <w:gridCol w:w="393"/>
        <w:gridCol w:w="393"/>
        <w:gridCol w:w="393"/>
        <w:gridCol w:w="393"/>
        <w:gridCol w:w="393"/>
        <w:gridCol w:w="393"/>
        <w:gridCol w:w="393"/>
        <w:gridCol w:w="393"/>
        <w:gridCol w:w="393"/>
        <w:gridCol w:w="393"/>
        <w:gridCol w:w="393"/>
        <w:gridCol w:w="393"/>
      </w:tblGrid>
      <w:tr w:rsidR="0071347E" w14:paraId="08B943F3" w14:textId="77777777" w:rsidTr="0071347E">
        <w:trPr>
          <w:trHeight w:val="435"/>
        </w:trPr>
        <w:tc>
          <w:tcPr>
            <w:tcW w:w="331" w:type="dxa"/>
          </w:tcPr>
          <w:p w14:paraId="7A27A98B" w14:textId="77777777" w:rsidR="00F6767E" w:rsidRDefault="00F6767E" w:rsidP="003632A0">
            <w:pPr>
              <w:pStyle w:val="NoSpacing"/>
            </w:pPr>
          </w:p>
        </w:tc>
        <w:tc>
          <w:tcPr>
            <w:tcW w:w="315" w:type="dxa"/>
          </w:tcPr>
          <w:p w14:paraId="5EA04383" w14:textId="77777777" w:rsidR="00F6767E" w:rsidRDefault="00F6767E" w:rsidP="003632A0">
            <w:pPr>
              <w:pStyle w:val="NoSpacing"/>
            </w:pPr>
          </w:p>
        </w:tc>
        <w:tc>
          <w:tcPr>
            <w:tcW w:w="315" w:type="dxa"/>
          </w:tcPr>
          <w:p w14:paraId="454AE8E8" w14:textId="77777777" w:rsidR="00F6767E" w:rsidRDefault="00F6767E" w:rsidP="003632A0">
            <w:pPr>
              <w:pStyle w:val="NoSpacing"/>
            </w:pPr>
          </w:p>
        </w:tc>
        <w:tc>
          <w:tcPr>
            <w:tcW w:w="315" w:type="dxa"/>
          </w:tcPr>
          <w:p w14:paraId="65D5F0D5" w14:textId="77777777" w:rsidR="00F6767E" w:rsidRDefault="00F6767E" w:rsidP="003632A0">
            <w:pPr>
              <w:pStyle w:val="NoSpacing"/>
            </w:pPr>
          </w:p>
        </w:tc>
        <w:tc>
          <w:tcPr>
            <w:tcW w:w="393" w:type="dxa"/>
          </w:tcPr>
          <w:p w14:paraId="5B851270" w14:textId="77777777" w:rsidR="00F6767E" w:rsidRDefault="00F6767E" w:rsidP="003632A0">
            <w:pPr>
              <w:pStyle w:val="NoSpacing"/>
            </w:pPr>
          </w:p>
        </w:tc>
        <w:tc>
          <w:tcPr>
            <w:tcW w:w="393" w:type="dxa"/>
          </w:tcPr>
          <w:p w14:paraId="1B214495" w14:textId="77777777" w:rsidR="00F6767E" w:rsidRDefault="00F6767E" w:rsidP="003632A0">
            <w:pPr>
              <w:pStyle w:val="NoSpacing"/>
            </w:pPr>
          </w:p>
        </w:tc>
        <w:tc>
          <w:tcPr>
            <w:tcW w:w="393" w:type="dxa"/>
          </w:tcPr>
          <w:p w14:paraId="6650BF33" w14:textId="77777777" w:rsidR="00F6767E" w:rsidRDefault="00F6767E" w:rsidP="003632A0">
            <w:pPr>
              <w:pStyle w:val="NoSpacing"/>
            </w:pPr>
          </w:p>
        </w:tc>
        <w:tc>
          <w:tcPr>
            <w:tcW w:w="393" w:type="dxa"/>
          </w:tcPr>
          <w:p w14:paraId="42C3F4C6" w14:textId="77777777" w:rsidR="00F6767E" w:rsidRDefault="00F6767E" w:rsidP="003632A0">
            <w:pPr>
              <w:pStyle w:val="NoSpacing"/>
            </w:pPr>
          </w:p>
        </w:tc>
        <w:tc>
          <w:tcPr>
            <w:tcW w:w="393" w:type="dxa"/>
          </w:tcPr>
          <w:p w14:paraId="72922352" w14:textId="77777777" w:rsidR="00F6767E" w:rsidRDefault="00F6767E" w:rsidP="003632A0">
            <w:pPr>
              <w:pStyle w:val="NoSpacing"/>
            </w:pPr>
          </w:p>
        </w:tc>
        <w:tc>
          <w:tcPr>
            <w:tcW w:w="393" w:type="dxa"/>
          </w:tcPr>
          <w:p w14:paraId="6B62075C" w14:textId="77777777" w:rsidR="00F6767E" w:rsidRDefault="00F6767E" w:rsidP="003632A0">
            <w:pPr>
              <w:pStyle w:val="NoSpacing"/>
            </w:pPr>
          </w:p>
        </w:tc>
        <w:tc>
          <w:tcPr>
            <w:tcW w:w="393" w:type="dxa"/>
          </w:tcPr>
          <w:p w14:paraId="2AC136F4" w14:textId="77777777" w:rsidR="00F6767E" w:rsidRDefault="00F6767E" w:rsidP="003632A0">
            <w:pPr>
              <w:pStyle w:val="NoSpacing"/>
            </w:pPr>
          </w:p>
        </w:tc>
        <w:tc>
          <w:tcPr>
            <w:tcW w:w="473" w:type="dxa"/>
          </w:tcPr>
          <w:p w14:paraId="51660316" w14:textId="77777777" w:rsidR="00F6767E" w:rsidRDefault="00F6767E" w:rsidP="003632A0">
            <w:pPr>
              <w:pStyle w:val="NoSpacing"/>
            </w:pPr>
          </w:p>
        </w:tc>
        <w:tc>
          <w:tcPr>
            <w:tcW w:w="393" w:type="dxa"/>
          </w:tcPr>
          <w:p w14:paraId="519131AB" w14:textId="77777777" w:rsidR="00F6767E" w:rsidRDefault="00F6767E" w:rsidP="003632A0">
            <w:pPr>
              <w:pStyle w:val="NoSpacing"/>
            </w:pPr>
          </w:p>
        </w:tc>
        <w:tc>
          <w:tcPr>
            <w:tcW w:w="393" w:type="dxa"/>
          </w:tcPr>
          <w:p w14:paraId="4A2B3C52" w14:textId="77777777" w:rsidR="00F6767E" w:rsidRDefault="00F6767E" w:rsidP="003632A0">
            <w:pPr>
              <w:pStyle w:val="NoSpacing"/>
            </w:pPr>
          </w:p>
        </w:tc>
        <w:tc>
          <w:tcPr>
            <w:tcW w:w="393" w:type="dxa"/>
          </w:tcPr>
          <w:p w14:paraId="77B5EF66" w14:textId="77777777" w:rsidR="00F6767E" w:rsidRDefault="00F6767E" w:rsidP="003632A0">
            <w:pPr>
              <w:pStyle w:val="NoSpacing"/>
            </w:pPr>
          </w:p>
        </w:tc>
        <w:tc>
          <w:tcPr>
            <w:tcW w:w="393" w:type="dxa"/>
          </w:tcPr>
          <w:p w14:paraId="19AE258D" w14:textId="77777777" w:rsidR="00F6767E" w:rsidRDefault="00F6767E" w:rsidP="003632A0">
            <w:pPr>
              <w:pStyle w:val="NoSpacing"/>
            </w:pPr>
          </w:p>
        </w:tc>
        <w:tc>
          <w:tcPr>
            <w:tcW w:w="315" w:type="dxa"/>
          </w:tcPr>
          <w:p w14:paraId="48E351B0" w14:textId="77777777" w:rsidR="00F6767E" w:rsidRDefault="00F6767E" w:rsidP="003632A0">
            <w:pPr>
              <w:pStyle w:val="NoSpacing"/>
            </w:pPr>
          </w:p>
        </w:tc>
        <w:tc>
          <w:tcPr>
            <w:tcW w:w="393" w:type="dxa"/>
          </w:tcPr>
          <w:p w14:paraId="53C1A102" w14:textId="77777777" w:rsidR="00F6767E" w:rsidRDefault="00F6767E" w:rsidP="003632A0">
            <w:pPr>
              <w:pStyle w:val="NoSpacing"/>
            </w:pPr>
          </w:p>
        </w:tc>
        <w:tc>
          <w:tcPr>
            <w:tcW w:w="393" w:type="dxa"/>
          </w:tcPr>
          <w:p w14:paraId="464A9BEC" w14:textId="77777777" w:rsidR="00F6767E" w:rsidRDefault="00F6767E" w:rsidP="003632A0">
            <w:pPr>
              <w:pStyle w:val="NoSpacing"/>
            </w:pPr>
          </w:p>
        </w:tc>
        <w:tc>
          <w:tcPr>
            <w:tcW w:w="393" w:type="dxa"/>
          </w:tcPr>
          <w:p w14:paraId="374C908A" w14:textId="77777777" w:rsidR="00F6767E" w:rsidRDefault="00F6767E" w:rsidP="003632A0">
            <w:pPr>
              <w:pStyle w:val="NoSpacing"/>
            </w:pPr>
          </w:p>
        </w:tc>
        <w:tc>
          <w:tcPr>
            <w:tcW w:w="393" w:type="dxa"/>
          </w:tcPr>
          <w:p w14:paraId="0F51D5E1" w14:textId="77777777" w:rsidR="00F6767E" w:rsidRDefault="00F6767E" w:rsidP="003632A0">
            <w:pPr>
              <w:pStyle w:val="NoSpacing"/>
            </w:pPr>
          </w:p>
        </w:tc>
        <w:tc>
          <w:tcPr>
            <w:tcW w:w="393" w:type="dxa"/>
          </w:tcPr>
          <w:p w14:paraId="5186C0C0" w14:textId="77777777" w:rsidR="00F6767E" w:rsidRDefault="00F6767E" w:rsidP="003632A0">
            <w:pPr>
              <w:pStyle w:val="NoSpacing"/>
            </w:pPr>
          </w:p>
        </w:tc>
        <w:tc>
          <w:tcPr>
            <w:tcW w:w="393" w:type="dxa"/>
          </w:tcPr>
          <w:p w14:paraId="399D5F71" w14:textId="77777777" w:rsidR="00F6767E" w:rsidRDefault="00F6767E" w:rsidP="003632A0">
            <w:pPr>
              <w:pStyle w:val="NoSpacing"/>
            </w:pPr>
          </w:p>
        </w:tc>
        <w:tc>
          <w:tcPr>
            <w:tcW w:w="393" w:type="dxa"/>
          </w:tcPr>
          <w:p w14:paraId="656335C9" w14:textId="77777777" w:rsidR="00F6767E" w:rsidRDefault="00F6767E" w:rsidP="003632A0">
            <w:pPr>
              <w:pStyle w:val="NoSpacing"/>
            </w:pPr>
          </w:p>
        </w:tc>
        <w:tc>
          <w:tcPr>
            <w:tcW w:w="393" w:type="dxa"/>
          </w:tcPr>
          <w:p w14:paraId="2A1341A7" w14:textId="77777777" w:rsidR="00F6767E" w:rsidRDefault="00F6767E" w:rsidP="003632A0">
            <w:pPr>
              <w:pStyle w:val="NoSpacing"/>
            </w:pPr>
          </w:p>
        </w:tc>
        <w:tc>
          <w:tcPr>
            <w:tcW w:w="393" w:type="dxa"/>
          </w:tcPr>
          <w:p w14:paraId="3FCA7125" w14:textId="77777777" w:rsidR="00F6767E" w:rsidRDefault="00F6767E" w:rsidP="003632A0">
            <w:pPr>
              <w:pStyle w:val="NoSpacing"/>
            </w:pPr>
          </w:p>
        </w:tc>
        <w:tc>
          <w:tcPr>
            <w:tcW w:w="393" w:type="dxa"/>
          </w:tcPr>
          <w:p w14:paraId="54636B3C" w14:textId="77777777" w:rsidR="00F6767E" w:rsidRDefault="00F6767E" w:rsidP="003632A0">
            <w:pPr>
              <w:pStyle w:val="NoSpacing"/>
            </w:pPr>
          </w:p>
        </w:tc>
        <w:tc>
          <w:tcPr>
            <w:tcW w:w="393" w:type="dxa"/>
          </w:tcPr>
          <w:p w14:paraId="0515D1FD" w14:textId="77777777" w:rsidR="00F6767E" w:rsidRDefault="00F6767E" w:rsidP="003632A0">
            <w:pPr>
              <w:pStyle w:val="NoSpacing"/>
            </w:pPr>
          </w:p>
        </w:tc>
        <w:tc>
          <w:tcPr>
            <w:tcW w:w="393" w:type="dxa"/>
          </w:tcPr>
          <w:p w14:paraId="31258DAF" w14:textId="77777777" w:rsidR="00F6767E" w:rsidRDefault="00F6767E" w:rsidP="003632A0">
            <w:pPr>
              <w:pStyle w:val="NoSpacing"/>
            </w:pPr>
          </w:p>
        </w:tc>
      </w:tr>
    </w:tbl>
    <w:p w14:paraId="46707ECB" w14:textId="77777777" w:rsidR="000A6493" w:rsidRPr="00F6767E" w:rsidRDefault="00F6767E" w:rsidP="0071347E">
      <w:pPr>
        <w:pStyle w:val="NoSpacing"/>
        <w:ind w:hanging="90"/>
        <w:rPr>
          <w:b/>
        </w:rPr>
      </w:pPr>
      <w:r w:rsidRPr="00F6767E">
        <w:rPr>
          <w:b/>
        </w:rPr>
        <w:t>Establishment:</w:t>
      </w:r>
    </w:p>
    <w:tbl>
      <w:tblPr>
        <w:tblStyle w:val="TableGrid"/>
        <w:tblW w:w="11097" w:type="dxa"/>
        <w:tblLook w:val="04A0" w:firstRow="1" w:lastRow="0" w:firstColumn="1" w:lastColumn="0" w:noHBand="0" w:noVBand="1"/>
      </w:tblPr>
      <w:tblGrid>
        <w:gridCol w:w="330"/>
        <w:gridCol w:w="314"/>
        <w:gridCol w:w="314"/>
        <w:gridCol w:w="314"/>
        <w:gridCol w:w="393"/>
        <w:gridCol w:w="393"/>
        <w:gridCol w:w="393"/>
        <w:gridCol w:w="393"/>
        <w:gridCol w:w="393"/>
        <w:gridCol w:w="393"/>
        <w:gridCol w:w="393"/>
        <w:gridCol w:w="472"/>
        <w:gridCol w:w="393"/>
        <w:gridCol w:w="393"/>
        <w:gridCol w:w="393"/>
        <w:gridCol w:w="393"/>
        <w:gridCol w:w="314"/>
        <w:gridCol w:w="393"/>
        <w:gridCol w:w="393"/>
        <w:gridCol w:w="393"/>
        <w:gridCol w:w="393"/>
        <w:gridCol w:w="393"/>
        <w:gridCol w:w="393"/>
        <w:gridCol w:w="393"/>
        <w:gridCol w:w="393"/>
        <w:gridCol w:w="393"/>
        <w:gridCol w:w="393"/>
        <w:gridCol w:w="393"/>
        <w:gridCol w:w="393"/>
      </w:tblGrid>
      <w:tr w:rsidR="00F6767E" w14:paraId="322B76F2" w14:textId="77777777" w:rsidTr="0071347E">
        <w:trPr>
          <w:trHeight w:val="385"/>
        </w:trPr>
        <w:tc>
          <w:tcPr>
            <w:tcW w:w="330" w:type="dxa"/>
          </w:tcPr>
          <w:p w14:paraId="64BD1074" w14:textId="77777777" w:rsidR="00F6767E" w:rsidRDefault="00F6767E" w:rsidP="003632A0">
            <w:pPr>
              <w:pStyle w:val="NoSpacing"/>
            </w:pPr>
          </w:p>
        </w:tc>
        <w:tc>
          <w:tcPr>
            <w:tcW w:w="314" w:type="dxa"/>
          </w:tcPr>
          <w:p w14:paraId="442D22C2" w14:textId="77777777" w:rsidR="00F6767E" w:rsidRDefault="00F6767E" w:rsidP="003632A0">
            <w:pPr>
              <w:pStyle w:val="NoSpacing"/>
            </w:pPr>
          </w:p>
        </w:tc>
        <w:tc>
          <w:tcPr>
            <w:tcW w:w="314" w:type="dxa"/>
          </w:tcPr>
          <w:p w14:paraId="129B468B" w14:textId="77777777" w:rsidR="00F6767E" w:rsidRDefault="00F6767E" w:rsidP="003632A0">
            <w:pPr>
              <w:pStyle w:val="NoSpacing"/>
            </w:pPr>
          </w:p>
        </w:tc>
        <w:tc>
          <w:tcPr>
            <w:tcW w:w="314" w:type="dxa"/>
          </w:tcPr>
          <w:p w14:paraId="69EE02B5" w14:textId="77777777" w:rsidR="00F6767E" w:rsidRDefault="00F6767E" w:rsidP="003632A0">
            <w:pPr>
              <w:pStyle w:val="NoSpacing"/>
            </w:pPr>
          </w:p>
        </w:tc>
        <w:tc>
          <w:tcPr>
            <w:tcW w:w="393" w:type="dxa"/>
          </w:tcPr>
          <w:p w14:paraId="6AEACD24" w14:textId="77777777" w:rsidR="00F6767E" w:rsidRDefault="00F6767E" w:rsidP="003632A0">
            <w:pPr>
              <w:pStyle w:val="NoSpacing"/>
            </w:pPr>
          </w:p>
        </w:tc>
        <w:tc>
          <w:tcPr>
            <w:tcW w:w="393" w:type="dxa"/>
          </w:tcPr>
          <w:p w14:paraId="4CCCD3CA" w14:textId="77777777" w:rsidR="00F6767E" w:rsidRDefault="00F6767E" w:rsidP="003632A0">
            <w:pPr>
              <w:pStyle w:val="NoSpacing"/>
            </w:pPr>
          </w:p>
        </w:tc>
        <w:tc>
          <w:tcPr>
            <w:tcW w:w="393" w:type="dxa"/>
          </w:tcPr>
          <w:p w14:paraId="68E5D402" w14:textId="77777777" w:rsidR="00F6767E" w:rsidRDefault="00F6767E" w:rsidP="003632A0">
            <w:pPr>
              <w:pStyle w:val="NoSpacing"/>
            </w:pPr>
          </w:p>
        </w:tc>
        <w:tc>
          <w:tcPr>
            <w:tcW w:w="393" w:type="dxa"/>
          </w:tcPr>
          <w:p w14:paraId="54033295" w14:textId="77777777" w:rsidR="00F6767E" w:rsidRDefault="00F6767E" w:rsidP="003632A0">
            <w:pPr>
              <w:pStyle w:val="NoSpacing"/>
            </w:pPr>
          </w:p>
        </w:tc>
        <w:tc>
          <w:tcPr>
            <w:tcW w:w="393" w:type="dxa"/>
          </w:tcPr>
          <w:p w14:paraId="19B86083" w14:textId="77777777" w:rsidR="00F6767E" w:rsidRDefault="00F6767E" w:rsidP="003632A0">
            <w:pPr>
              <w:pStyle w:val="NoSpacing"/>
            </w:pPr>
          </w:p>
        </w:tc>
        <w:tc>
          <w:tcPr>
            <w:tcW w:w="393" w:type="dxa"/>
          </w:tcPr>
          <w:p w14:paraId="515B4806" w14:textId="77777777" w:rsidR="00F6767E" w:rsidRDefault="00F6767E" w:rsidP="003632A0">
            <w:pPr>
              <w:pStyle w:val="NoSpacing"/>
            </w:pPr>
          </w:p>
        </w:tc>
        <w:tc>
          <w:tcPr>
            <w:tcW w:w="393" w:type="dxa"/>
          </w:tcPr>
          <w:p w14:paraId="35E6DE21" w14:textId="77777777" w:rsidR="00F6767E" w:rsidRDefault="00F6767E" w:rsidP="003632A0">
            <w:pPr>
              <w:pStyle w:val="NoSpacing"/>
            </w:pPr>
          </w:p>
        </w:tc>
        <w:tc>
          <w:tcPr>
            <w:tcW w:w="472" w:type="dxa"/>
          </w:tcPr>
          <w:p w14:paraId="74E46A8E" w14:textId="77777777" w:rsidR="00F6767E" w:rsidRDefault="00F6767E" w:rsidP="003632A0">
            <w:pPr>
              <w:pStyle w:val="NoSpacing"/>
            </w:pPr>
          </w:p>
        </w:tc>
        <w:tc>
          <w:tcPr>
            <w:tcW w:w="393" w:type="dxa"/>
          </w:tcPr>
          <w:p w14:paraId="79D8D03B" w14:textId="77777777" w:rsidR="00F6767E" w:rsidRDefault="00F6767E" w:rsidP="003632A0">
            <w:pPr>
              <w:pStyle w:val="NoSpacing"/>
            </w:pPr>
          </w:p>
        </w:tc>
        <w:tc>
          <w:tcPr>
            <w:tcW w:w="393" w:type="dxa"/>
          </w:tcPr>
          <w:p w14:paraId="0DB95103" w14:textId="77777777" w:rsidR="00F6767E" w:rsidRDefault="00F6767E" w:rsidP="003632A0">
            <w:pPr>
              <w:pStyle w:val="NoSpacing"/>
            </w:pPr>
          </w:p>
        </w:tc>
        <w:tc>
          <w:tcPr>
            <w:tcW w:w="393" w:type="dxa"/>
          </w:tcPr>
          <w:p w14:paraId="19659105" w14:textId="77777777" w:rsidR="00F6767E" w:rsidRDefault="00F6767E" w:rsidP="003632A0">
            <w:pPr>
              <w:pStyle w:val="NoSpacing"/>
            </w:pPr>
          </w:p>
        </w:tc>
        <w:tc>
          <w:tcPr>
            <w:tcW w:w="393" w:type="dxa"/>
          </w:tcPr>
          <w:p w14:paraId="687937BE" w14:textId="77777777" w:rsidR="00F6767E" w:rsidRDefault="00F6767E" w:rsidP="003632A0">
            <w:pPr>
              <w:pStyle w:val="NoSpacing"/>
            </w:pPr>
          </w:p>
        </w:tc>
        <w:tc>
          <w:tcPr>
            <w:tcW w:w="314" w:type="dxa"/>
          </w:tcPr>
          <w:p w14:paraId="0D5C6671" w14:textId="77777777" w:rsidR="00F6767E" w:rsidRDefault="00F6767E" w:rsidP="003632A0">
            <w:pPr>
              <w:pStyle w:val="NoSpacing"/>
            </w:pPr>
          </w:p>
        </w:tc>
        <w:tc>
          <w:tcPr>
            <w:tcW w:w="393" w:type="dxa"/>
          </w:tcPr>
          <w:p w14:paraId="2CD2BE8A" w14:textId="77777777" w:rsidR="00F6767E" w:rsidRDefault="00F6767E" w:rsidP="003632A0">
            <w:pPr>
              <w:pStyle w:val="NoSpacing"/>
            </w:pPr>
          </w:p>
        </w:tc>
        <w:tc>
          <w:tcPr>
            <w:tcW w:w="393" w:type="dxa"/>
          </w:tcPr>
          <w:p w14:paraId="2BE48488" w14:textId="77777777" w:rsidR="00F6767E" w:rsidRDefault="00F6767E" w:rsidP="003632A0">
            <w:pPr>
              <w:pStyle w:val="NoSpacing"/>
            </w:pPr>
          </w:p>
        </w:tc>
        <w:tc>
          <w:tcPr>
            <w:tcW w:w="393" w:type="dxa"/>
          </w:tcPr>
          <w:p w14:paraId="78BD2B6C" w14:textId="77777777" w:rsidR="00F6767E" w:rsidRDefault="00F6767E" w:rsidP="003632A0">
            <w:pPr>
              <w:pStyle w:val="NoSpacing"/>
            </w:pPr>
          </w:p>
        </w:tc>
        <w:tc>
          <w:tcPr>
            <w:tcW w:w="393" w:type="dxa"/>
          </w:tcPr>
          <w:p w14:paraId="0C37BC28" w14:textId="77777777" w:rsidR="00F6767E" w:rsidRDefault="00F6767E" w:rsidP="003632A0">
            <w:pPr>
              <w:pStyle w:val="NoSpacing"/>
            </w:pPr>
          </w:p>
        </w:tc>
        <w:tc>
          <w:tcPr>
            <w:tcW w:w="393" w:type="dxa"/>
          </w:tcPr>
          <w:p w14:paraId="513A0FFD" w14:textId="77777777" w:rsidR="00F6767E" w:rsidRDefault="00F6767E" w:rsidP="003632A0">
            <w:pPr>
              <w:pStyle w:val="NoSpacing"/>
            </w:pPr>
          </w:p>
        </w:tc>
        <w:tc>
          <w:tcPr>
            <w:tcW w:w="393" w:type="dxa"/>
          </w:tcPr>
          <w:p w14:paraId="3B84455C" w14:textId="77777777" w:rsidR="00F6767E" w:rsidRDefault="00F6767E" w:rsidP="003632A0">
            <w:pPr>
              <w:pStyle w:val="NoSpacing"/>
            </w:pPr>
          </w:p>
        </w:tc>
        <w:tc>
          <w:tcPr>
            <w:tcW w:w="393" w:type="dxa"/>
          </w:tcPr>
          <w:p w14:paraId="5C65BC34" w14:textId="77777777" w:rsidR="00F6767E" w:rsidRDefault="00F6767E" w:rsidP="003632A0">
            <w:pPr>
              <w:pStyle w:val="NoSpacing"/>
            </w:pPr>
          </w:p>
        </w:tc>
        <w:tc>
          <w:tcPr>
            <w:tcW w:w="393" w:type="dxa"/>
          </w:tcPr>
          <w:p w14:paraId="45F1F24E" w14:textId="77777777" w:rsidR="00F6767E" w:rsidRDefault="00F6767E" w:rsidP="003632A0">
            <w:pPr>
              <w:pStyle w:val="NoSpacing"/>
            </w:pPr>
          </w:p>
        </w:tc>
        <w:tc>
          <w:tcPr>
            <w:tcW w:w="393" w:type="dxa"/>
          </w:tcPr>
          <w:p w14:paraId="6DE964E3" w14:textId="77777777" w:rsidR="00F6767E" w:rsidRDefault="00F6767E" w:rsidP="003632A0">
            <w:pPr>
              <w:pStyle w:val="NoSpacing"/>
            </w:pPr>
          </w:p>
        </w:tc>
        <w:tc>
          <w:tcPr>
            <w:tcW w:w="393" w:type="dxa"/>
          </w:tcPr>
          <w:p w14:paraId="2DD04E67" w14:textId="77777777" w:rsidR="00F6767E" w:rsidRDefault="00F6767E" w:rsidP="003632A0">
            <w:pPr>
              <w:pStyle w:val="NoSpacing"/>
            </w:pPr>
          </w:p>
        </w:tc>
        <w:tc>
          <w:tcPr>
            <w:tcW w:w="393" w:type="dxa"/>
          </w:tcPr>
          <w:p w14:paraId="2B5C9BA9" w14:textId="77777777" w:rsidR="00F6767E" w:rsidRDefault="00F6767E" w:rsidP="003632A0">
            <w:pPr>
              <w:pStyle w:val="NoSpacing"/>
            </w:pPr>
          </w:p>
        </w:tc>
        <w:tc>
          <w:tcPr>
            <w:tcW w:w="393" w:type="dxa"/>
          </w:tcPr>
          <w:p w14:paraId="1ACC7EDC" w14:textId="77777777" w:rsidR="00F6767E" w:rsidRDefault="00F6767E" w:rsidP="003632A0">
            <w:pPr>
              <w:pStyle w:val="NoSpacing"/>
            </w:pPr>
          </w:p>
        </w:tc>
      </w:tr>
    </w:tbl>
    <w:p w14:paraId="487EDE28" w14:textId="77777777" w:rsidR="00F6767E" w:rsidRPr="005142CC" w:rsidRDefault="00F6767E" w:rsidP="0071347E">
      <w:pPr>
        <w:pStyle w:val="NoSpacing"/>
        <w:ind w:hanging="90"/>
      </w:pPr>
      <w:r w:rsidRPr="00F6767E">
        <w:rPr>
          <w:b/>
        </w:rPr>
        <w:t>Establishment</w:t>
      </w:r>
      <w:r>
        <w:rPr>
          <w:b/>
        </w:rPr>
        <w:t xml:space="preserve"> Address:</w:t>
      </w:r>
    </w:p>
    <w:tbl>
      <w:tblPr>
        <w:tblStyle w:val="TableGrid"/>
        <w:tblW w:w="11096" w:type="dxa"/>
        <w:tblLook w:val="04A0" w:firstRow="1" w:lastRow="0" w:firstColumn="1" w:lastColumn="0" w:noHBand="0" w:noVBand="1"/>
      </w:tblPr>
      <w:tblGrid>
        <w:gridCol w:w="330"/>
        <w:gridCol w:w="314"/>
        <w:gridCol w:w="314"/>
        <w:gridCol w:w="314"/>
        <w:gridCol w:w="393"/>
        <w:gridCol w:w="393"/>
        <w:gridCol w:w="393"/>
        <w:gridCol w:w="393"/>
        <w:gridCol w:w="393"/>
        <w:gridCol w:w="393"/>
        <w:gridCol w:w="393"/>
        <w:gridCol w:w="471"/>
        <w:gridCol w:w="393"/>
        <w:gridCol w:w="393"/>
        <w:gridCol w:w="393"/>
        <w:gridCol w:w="393"/>
        <w:gridCol w:w="314"/>
        <w:gridCol w:w="393"/>
        <w:gridCol w:w="393"/>
        <w:gridCol w:w="393"/>
        <w:gridCol w:w="393"/>
        <w:gridCol w:w="393"/>
        <w:gridCol w:w="393"/>
        <w:gridCol w:w="393"/>
        <w:gridCol w:w="393"/>
        <w:gridCol w:w="393"/>
        <w:gridCol w:w="393"/>
        <w:gridCol w:w="393"/>
        <w:gridCol w:w="393"/>
      </w:tblGrid>
      <w:tr w:rsidR="0071347E" w14:paraId="64641141" w14:textId="77777777" w:rsidTr="0071347E">
        <w:trPr>
          <w:trHeight w:val="370"/>
        </w:trPr>
        <w:tc>
          <w:tcPr>
            <w:tcW w:w="330" w:type="dxa"/>
          </w:tcPr>
          <w:p w14:paraId="461D7FDE" w14:textId="77777777" w:rsidR="00F6767E" w:rsidRDefault="00F6767E" w:rsidP="003632A0">
            <w:pPr>
              <w:pStyle w:val="NoSpacing"/>
            </w:pPr>
          </w:p>
        </w:tc>
        <w:tc>
          <w:tcPr>
            <w:tcW w:w="314" w:type="dxa"/>
          </w:tcPr>
          <w:p w14:paraId="74BF5198" w14:textId="77777777" w:rsidR="00F6767E" w:rsidRDefault="00F6767E" w:rsidP="003632A0">
            <w:pPr>
              <w:pStyle w:val="NoSpacing"/>
            </w:pPr>
          </w:p>
        </w:tc>
        <w:tc>
          <w:tcPr>
            <w:tcW w:w="314" w:type="dxa"/>
          </w:tcPr>
          <w:p w14:paraId="6AAA2E46" w14:textId="77777777" w:rsidR="00F6767E" w:rsidRDefault="00F6767E" w:rsidP="003632A0">
            <w:pPr>
              <w:pStyle w:val="NoSpacing"/>
            </w:pPr>
          </w:p>
        </w:tc>
        <w:tc>
          <w:tcPr>
            <w:tcW w:w="314" w:type="dxa"/>
          </w:tcPr>
          <w:p w14:paraId="1DBE2F97" w14:textId="77777777" w:rsidR="00F6767E" w:rsidRDefault="00F6767E" w:rsidP="003632A0">
            <w:pPr>
              <w:pStyle w:val="NoSpacing"/>
            </w:pPr>
          </w:p>
        </w:tc>
        <w:tc>
          <w:tcPr>
            <w:tcW w:w="393" w:type="dxa"/>
          </w:tcPr>
          <w:p w14:paraId="24346682" w14:textId="77777777" w:rsidR="00F6767E" w:rsidRDefault="00F6767E" w:rsidP="003632A0">
            <w:pPr>
              <w:pStyle w:val="NoSpacing"/>
            </w:pPr>
          </w:p>
        </w:tc>
        <w:tc>
          <w:tcPr>
            <w:tcW w:w="393" w:type="dxa"/>
          </w:tcPr>
          <w:p w14:paraId="094D5AFA" w14:textId="77777777" w:rsidR="00F6767E" w:rsidRDefault="00F6767E" w:rsidP="003632A0">
            <w:pPr>
              <w:pStyle w:val="NoSpacing"/>
            </w:pPr>
          </w:p>
        </w:tc>
        <w:tc>
          <w:tcPr>
            <w:tcW w:w="393" w:type="dxa"/>
          </w:tcPr>
          <w:p w14:paraId="77A7E2D0" w14:textId="77777777" w:rsidR="00F6767E" w:rsidRDefault="00F6767E" w:rsidP="003632A0">
            <w:pPr>
              <w:pStyle w:val="NoSpacing"/>
            </w:pPr>
          </w:p>
        </w:tc>
        <w:tc>
          <w:tcPr>
            <w:tcW w:w="393" w:type="dxa"/>
          </w:tcPr>
          <w:p w14:paraId="7EB53607" w14:textId="77777777" w:rsidR="00F6767E" w:rsidRDefault="00F6767E" w:rsidP="003632A0">
            <w:pPr>
              <w:pStyle w:val="NoSpacing"/>
            </w:pPr>
          </w:p>
        </w:tc>
        <w:tc>
          <w:tcPr>
            <w:tcW w:w="393" w:type="dxa"/>
          </w:tcPr>
          <w:p w14:paraId="08E69D1D" w14:textId="77777777" w:rsidR="00F6767E" w:rsidRDefault="00F6767E" w:rsidP="003632A0">
            <w:pPr>
              <w:pStyle w:val="NoSpacing"/>
            </w:pPr>
          </w:p>
        </w:tc>
        <w:tc>
          <w:tcPr>
            <w:tcW w:w="393" w:type="dxa"/>
          </w:tcPr>
          <w:p w14:paraId="12260AAD" w14:textId="77777777" w:rsidR="00F6767E" w:rsidRDefault="00F6767E" w:rsidP="003632A0">
            <w:pPr>
              <w:pStyle w:val="NoSpacing"/>
            </w:pPr>
          </w:p>
        </w:tc>
        <w:tc>
          <w:tcPr>
            <w:tcW w:w="393" w:type="dxa"/>
          </w:tcPr>
          <w:p w14:paraId="5874379C" w14:textId="77777777" w:rsidR="00F6767E" w:rsidRDefault="00F6767E" w:rsidP="003632A0">
            <w:pPr>
              <w:pStyle w:val="NoSpacing"/>
            </w:pPr>
          </w:p>
        </w:tc>
        <w:tc>
          <w:tcPr>
            <w:tcW w:w="471" w:type="dxa"/>
          </w:tcPr>
          <w:p w14:paraId="7D862E50" w14:textId="77777777" w:rsidR="00F6767E" w:rsidRDefault="00F6767E" w:rsidP="003632A0">
            <w:pPr>
              <w:pStyle w:val="NoSpacing"/>
            </w:pPr>
          </w:p>
        </w:tc>
        <w:tc>
          <w:tcPr>
            <w:tcW w:w="393" w:type="dxa"/>
          </w:tcPr>
          <w:p w14:paraId="1FABC0AE" w14:textId="77777777" w:rsidR="00F6767E" w:rsidRDefault="00F6767E" w:rsidP="003632A0">
            <w:pPr>
              <w:pStyle w:val="NoSpacing"/>
            </w:pPr>
          </w:p>
        </w:tc>
        <w:tc>
          <w:tcPr>
            <w:tcW w:w="393" w:type="dxa"/>
          </w:tcPr>
          <w:p w14:paraId="1B0B9261" w14:textId="77777777" w:rsidR="00F6767E" w:rsidRDefault="00F6767E" w:rsidP="003632A0">
            <w:pPr>
              <w:pStyle w:val="NoSpacing"/>
            </w:pPr>
          </w:p>
        </w:tc>
        <w:tc>
          <w:tcPr>
            <w:tcW w:w="393" w:type="dxa"/>
          </w:tcPr>
          <w:p w14:paraId="25FB4B70" w14:textId="77777777" w:rsidR="00F6767E" w:rsidRDefault="00F6767E" w:rsidP="003632A0">
            <w:pPr>
              <w:pStyle w:val="NoSpacing"/>
            </w:pPr>
          </w:p>
        </w:tc>
        <w:tc>
          <w:tcPr>
            <w:tcW w:w="393" w:type="dxa"/>
          </w:tcPr>
          <w:p w14:paraId="3489C401" w14:textId="77777777" w:rsidR="00F6767E" w:rsidRDefault="00F6767E" w:rsidP="003632A0">
            <w:pPr>
              <w:pStyle w:val="NoSpacing"/>
            </w:pPr>
          </w:p>
        </w:tc>
        <w:tc>
          <w:tcPr>
            <w:tcW w:w="314" w:type="dxa"/>
          </w:tcPr>
          <w:p w14:paraId="24313CAC" w14:textId="77777777" w:rsidR="00F6767E" w:rsidRDefault="00F6767E" w:rsidP="003632A0">
            <w:pPr>
              <w:pStyle w:val="NoSpacing"/>
            </w:pPr>
          </w:p>
        </w:tc>
        <w:tc>
          <w:tcPr>
            <w:tcW w:w="393" w:type="dxa"/>
          </w:tcPr>
          <w:p w14:paraId="0FF151F4" w14:textId="77777777" w:rsidR="00F6767E" w:rsidRDefault="00F6767E" w:rsidP="003632A0">
            <w:pPr>
              <w:pStyle w:val="NoSpacing"/>
            </w:pPr>
          </w:p>
        </w:tc>
        <w:tc>
          <w:tcPr>
            <w:tcW w:w="393" w:type="dxa"/>
          </w:tcPr>
          <w:p w14:paraId="37E1AB59" w14:textId="77777777" w:rsidR="00F6767E" w:rsidRDefault="00F6767E" w:rsidP="003632A0">
            <w:pPr>
              <w:pStyle w:val="NoSpacing"/>
            </w:pPr>
          </w:p>
        </w:tc>
        <w:tc>
          <w:tcPr>
            <w:tcW w:w="393" w:type="dxa"/>
          </w:tcPr>
          <w:p w14:paraId="67774787" w14:textId="77777777" w:rsidR="00F6767E" w:rsidRDefault="00F6767E" w:rsidP="003632A0">
            <w:pPr>
              <w:pStyle w:val="NoSpacing"/>
            </w:pPr>
          </w:p>
        </w:tc>
        <w:tc>
          <w:tcPr>
            <w:tcW w:w="393" w:type="dxa"/>
          </w:tcPr>
          <w:p w14:paraId="65FFE9D8" w14:textId="77777777" w:rsidR="00F6767E" w:rsidRDefault="00F6767E" w:rsidP="003632A0">
            <w:pPr>
              <w:pStyle w:val="NoSpacing"/>
            </w:pPr>
          </w:p>
        </w:tc>
        <w:tc>
          <w:tcPr>
            <w:tcW w:w="393" w:type="dxa"/>
          </w:tcPr>
          <w:p w14:paraId="25BB0193" w14:textId="77777777" w:rsidR="00F6767E" w:rsidRDefault="00F6767E" w:rsidP="003632A0">
            <w:pPr>
              <w:pStyle w:val="NoSpacing"/>
            </w:pPr>
          </w:p>
        </w:tc>
        <w:tc>
          <w:tcPr>
            <w:tcW w:w="393" w:type="dxa"/>
          </w:tcPr>
          <w:p w14:paraId="123832C8" w14:textId="77777777" w:rsidR="00F6767E" w:rsidRDefault="00F6767E" w:rsidP="003632A0">
            <w:pPr>
              <w:pStyle w:val="NoSpacing"/>
            </w:pPr>
          </w:p>
        </w:tc>
        <w:tc>
          <w:tcPr>
            <w:tcW w:w="393" w:type="dxa"/>
          </w:tcPr>
          <w:p w14:paraId="1100D5FC" w14:textId="77777777" w:rsidR="00F6767E" w:rsidRDefault="00F6767E" w:rsidP="003632A0">
            <w:pPr>
              <w:pStyle w:val="NoSpacing"/>
            </w:pPr>
          </w:p>
        </w:tc>
        <w:tc>
          <w:tcPr>
            <w:tcW w:w="393" w:type="dxa"/>
          </w:tcPr>
          <w:p w14:paraId="681DE848" w14:textId="77777777" w:rsidR="00F6767E" w:rsidRDefault="00F6767E" w:rsidP="003632A0">
            <w:pPr>
              <w:pStyle w:val="NoSpacing"/>
            </w:pPr>
          </w:p>
        </w:tc>
        <w:tc>
          <w:tcPr>
            <w:tcW w:w="393" w:type="dxa"/>
          </w:tcPr>
          <w:p w14:paraId="5E64F3C9" w14:textId="77777777" w:rsidR="00F6767E" w:rsidRDefault="00F6767E" w:rsidP="003632A0">
            <w:pPr>
              <w:pStyle w:val="NoSpacing"/>
            </w:pPr>
          </w:p>
        </w:tc>
        <w:tc>
          <w:tcPr>
            <w:tcW w:w="393" w:type="dxa"/>
          </w:tcPr>
          <w:p w14:paraId="61E959DB" w14:textId="77777777" w:rsidR="00F6767E" w:rsidRDefault="00F6767E" w:rsidP="003632A0">
            <w:pPr>
              <w:pStyle w:val="NoSpacing"/>
            </w:pPr>
          </w:p>
        </w:tc>
        <w:tc>
          <w:tcPr>
            <w:tcW w:w="393" w:type="dxa"/>
          </w:tcPr>
          <w:p w14:paraId="50291FB8" w14:textId="77777777" w:rsidR="00F6767E" w:rsidRDefault="00F6767E" w:rsidP="003632A0">
            <w:pPr>
              <w:pStyle w:val="NoSpacing"/>
            </w:pPr>
          </w:p>
        </w:tc>
        <w:tc>
          <w:tcPr>
            <w:tcW w:w="393" w:type="dxa"/>
          </w:tcPr>
          <w:p w14:paraId="54B2A4AB" w14:textId="77777777" w:rsidR="00F6767E" w:rsidRDefault="00F6767E" w:rsidP="003632A0">
            <w:pPr>
              <w:pStyle w:val="NoSpacing"/>
            </w:pPr>
          </w:p>
        </w:tc>
      </w:tr>
    </w:tbl>
    <w:p w14:paraId="6DF6E259" w14:textId="77777777" w:rsidR="00CE6D7C" w:rsidRDefault="00CE6D7C" w:rsidP="005142CC">
      <w:pPr>
        <w:pStyle w:val="NoSpacing"/>
      </w:pPr>
    </w:p>
    <w:p w14:paraId="33565436" w14:textId="77777777" w:rsidR="003D1183" w:rsidRPr="005142CC" w:rsidRDefault="003D1183" w:rsidP="005142CC">
      <w:pPr>
        <w:pStyle w:val="NoSpacing"/>
      </w:pPr>
      <w:r w:rsidRPr="005142CC">
        <w:t>Date of Birth__________________</w:t>
      </w:r>
      <w:r w:rsidR="00CE6D7C">
        <w:t xml:space="preserve">     Phone #____</w:t>
      </w:r>
      <w:r w:rsidR="009D5AB2">
        <w:t>_________________     Gender: Male____ Female____</w:t>
      </w:r>
    </w:p>
    <w:p w14:paraId="11E97A68" w14:textId="77777777" w:rsidR="003D1183" w:rsidRPr="005142CC" w:rsidRDefault="003D1183" w:rsidP="005142CC">
      <w:pPr>
        <w:pStyle w:val="NoSpacing"/>
      </w:pPr>
    </w:p>
    <w:p w14:paraId="4FE578F7" w14:textId="3081C797" w:rsidR="00FF505D" w:rsidRPr="00EB216F" w:rsidRDefault="00FF505D" w:rsidP="00FF505D">
      <w:pPr>
        <w:pStyle w:val="NoSpacing"/>
        <w:jc w:val="center"/>
        <w:rPr>
          <w:rStyle w:val="Strong"/>
          <w:rFonts w:ascii="Agency FB" w:hAnsi="Agency FB"/>
          <w:sz w:val="52"/>
        </w:rPr>
      </w:pPr>
      <w:r w:rsidRPr="00EB216F">
        <w:rPr>
          <w:rStyle w:val="Strong"/>
          <w:rFonts w:ascii="Agency FB" w:hAnsi="Agency FB"/>
          <w:sz w:val="48"/>
          <w:highlight w:val="yellow"/>
        </w:rPr>
        <w:t>*</w:t>
      </w:r>
      <w:r w:rsidRPr="00EB216F">
        <w:rPr>
          <w:rStyle w:val="Strong"/>
          <w:sz w:val="36"/>
          <w:highlight w:val="yellow"/>
        </w:rPr>
        <w:t>Registration fees will not be refunded</w:t>
      </w:r>
      <w:r w:rsidRPr="00916480">
        <w:rPr>
          <w:rStyle w:val="Strong"/>
          <w:sz w:val="36"/>
          <w:highlight w:val="yellow"/>
        </w:rPr>
        <w:t>.</w:t>
      </w:r>
      <w:r w:rsidRPr="00916480">
        <w:rPr>
          <w:rStyle w:val="Strong"/>
          <w:rFonts w:ascii="Agency FB" w:hAnsi="Agency FB"/>
          <w:sz w:val="52"/>
          <w:highlight w:val="yellow"/>
        </w:rPr>
        <w:t>*</w:t>
      </w:r>
    </w:p>
    <w:p w14:paraId="721CA1FC" w14:textId="315E7007" w:rsidR="00FF505D" w:rsidRDefault="00FF505D" w:rsidP="00FF505D">
      <w:pPr>
        <w:pStyle w:val="NoSpacing"/>
        <w:jc w:val="center"/>
      </w:pPr>
    </w:p>
    <w:p w14:paraId="450992A4" w14:textId="0EFC7D49" w:rsidR="009C7729" w:rsidRPr="005142CC" w:rsidRDefault="009D5AB2" w:rsidP="00FF505D">
      <w:pPr>
        <w:pStyle w:val="NoSpacing"/>
        <w:jc w:val="center"/>
      </w:pPr>
      <w:r>
        <w:t xml:space="preserve">Method of Payment: </w:t>
      </w:r>
      <w:r w:rsidR="000A6493" w:rsidRPr="005142CC">
        <w:t>____________</w:t>
      </w:r>
      <w:r>
        <w:t xml:space="preserve">____________   Make Checks </w:t>
      </w:r>
      <w:r w:rsidR="000A6493" w:rsidRPr="005142CC">
        <w:t xml:space="preserve">Payable to </w:t>
      </w:r>
      <w:r w:rsidR="00CC4C7D">
        <w:t>NET Health</w:t>
      </w:r>
    </w:p>
    <w:p w14:paraId="389B9C45" w14:textId="77777777" w:rsidR="000A6493" w:rsidRPr="005142CC" w:rsidRDefault="000A6493" w:rsidP="00FF505D">
      <w:pPr>
        <w:pStyle w:val="NoSpacing"/>
        <w:jc w:val="center"/>
      </w:pPr>
      <w:r w:rsidRPr="005142CC">
        <w:t xml:space="preserve">Please complete and return to </w:t>
      </w:r>
      <w:r w:rsidR="002559EB">
        <w:t>NET Health,</w:t>
      </w:r>
      <w:r w:rsidRPr="005142CC">
        <w:t xml:space="preserve"> </w:t>
      </w:r>
      <w:r w:rsidR="006B3293">
        <w:t>815 N. Broadway,</w:t>
      </w:r>
      <w:r w:rsidRPr="005142CC">
        <w:t xml:space="preserve"> Tyler TX 757</w:t>
      </w:r>
      <w:r w:rsidR="006B3293">
        <w:t>02</w:t>
      </w:r>
    </w:p>
    <w:p w14:paraId="4F7F31D6" w14:textId="64266872" w:rsidR="00FF505D" w:rsidRPr="00EB216F" w:rsidRDefault="002559EB">
      <w:pPr>
        <w:pStyle w:val="NoSpacing"/>
        <w:jc w:val="center"/>
        <w:rPr>
          <w:rStyle w:val="Strong"/>
          <w:rFonts w:ascii="Agency FB" w:hAnsi="Agency FB"/>
          <w:sz w:val="52"/>
        </w:rPr>
      </w:pPr>
      <w:r>
        <w:t>Questions:</w:t>
      </w:r>
      <w:r w:rsidR="000A6493" w:rsidRPr="005142CC">
        <w:t xml:space="preserve"> </w:t>
      </w:r>
      <w:r w:rsidR="006A4B87">
        <w:t>903-</w:t>
      </w:r>
      <w:r>
        <w:t>535</w:t>
      </w:r>
      <w:r w:rsidR="006A4B87">
        <w:t>-</w:t>
      </w:r>
      <w:r>
        <w:t>0037</w:t>
      </w:r>
      <w:r w:rsidR="006A4B87">
        <w:t xml:space="preserve"> </w:t>
      </w:r>
      <w:r>
        <w:t xml:space="preserve">or </w:t>
      </w:r>
      <w:r w:rsidR="000A6493" w:rsidRPr="005142CC">
        <w:t xml:space="preserve">visit web site </w:t>
      </w:r>
      <w:hyperlink r:id="rId8" w:history="1">
        <w:r w:rsidR="00632973" w:rsidRPr="00460138">
          <w:rPr>
            <w:rStyle w:val="Hyperlink"/>
          </w:rPr>
          <w:t>www.mynethealth.org</w:t>
        </w:r>
      </w:hyperlink>
      <w:r>
        <w:rPr>
          <w:rStyle w:val="Hyperlink"/>
          <w:color w:val="auto"/>
          <w:u w:val="none"/>
        </w:rPr>
        <w:t xml:space="preserve"> for </w:t>
      </w:r>
      <w:r>
        <w:t>regulations.</w:t>
      </w:r>
    </w:p>
    <w:sectPr w:rsidR="00FF505D" w:rsidRPr="00EB216F" w:rsidSect="00CE6D7C">
      <w:pgSz w:w="12240" w:h="15840"/>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AF"/>
    <w:multiLevelType w:val="hybridMultilevel"/>
    <w:tmpl w:val="5574C038"/>
    <w:lvl w:ilvl="0" w:tplc="8CBC74B2">
      <w:start w:val="7"/>
      <w:numFmt w:val="bullet"/>
      <w:lvlText w:val="-"/>
      <w:lvlJc w:val="left"/>
      <w:pPr>
        <w:ind w:left="2670" w:hanging="360"/>
      </w:pPr>
      <w:rPr>
        <w:rFonts w:ascii="Times New Roman" w:eastAsia="Times New Roman" w:hAnsi="Times New Roman" w:cs="Times New Roman" w:hint="default"/>
        <w:b/>
        <w:sz w:val="22"/>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287A04A6"/>
    <w:multiLevelType w:val="hybridMultilevel"/>
    <w:tmpl w:val="15580E3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88E7AF1"/>
    <w:multiLevelType w:val="hybridMultilevel"/>
    <w:tmpl w:val="6EBA5BC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645F57E2"/>
    <w:multiLevelType w:val="hybridMultilevel"/>
    <w:tmpl w:val="89FC29D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6E767289"/>
    <w:multiLevelType w:val="hybridMultilevel"/>
    <w:tmpl w:val="63D2CB8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7CBB76DE"/>
    <w:multiLevelType w:val="hybridMultilevel"/>
    <w:tmpl w:val="F62CBBF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446193988">
    <w:abstractNumId w:val="5"/>
  </w:num>
  <w:num w:numId="2" w16cid:durableId="1294751494">
    <w:abstractNumId w:val="1"/>
  </w:num>
  <w:num w:numId="3" w16cid:durableId="1959481127">
    <w:abstractNumId w:val="3"/>
  </w:num>
  <w:num w:numId="4" w16cid:durableId="100029752">
    <w:abstractNumId w:val="4"/>
  </w:num>
  <w:num w:numId="5" w16cid:durableId="150997135">
    <w:abstractNumId w:val="2"/>
  </w:num>
  <w:num w:numId="6" w16cid:durableId="55400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56"/>
    <w:rsid w:val="00054FB9"/>
    <w:rsid w:val="0007396D"/>
    <w:rsid w:val="000A52F6"/>
    <w:rsid w:val="000A6493"/>
    <w:rsid w:val="000D6B7B"/>
    <w:rsid w:val="000F2DFF"/>
    <w:rsid w:val="00155063"/>
    <w:rsid w:val="00167BB2"/>
    <w:rsid w:val="001A6E4E"/>
    <w:rsid w:val="00223797"/>
    <w:rsid w:val="002500CA"/>
    <w:rsid w:val="002559EB"/>
    <w:rsid w:val="002A375B"/>
    <w:rsid w:val="002E1557"/>
    <w:rsid w:val="002F457B"/>
    <w:rsid w:val="003609FA"/>
    <w:rsid w:val="00382522"/>
    <w:rsid w:val="003D1183"/>
    <w:rsid w:val="004073C3"/>
    <w:rsid w:val="00446327"/>
    <w:rsid w:val="004872AE"/>
    <w:rsid w:val="004A70A8"/>
    <w:rsid w:val="004D44D7"/>
    <w:rsid w:val="004E6EE7"/>
    <w:rsid w:val="005142CC"/>
    <w:rsid w:val="00517E29"/>
    <w:rsid w:val="00565E5E"/>
    <w:rsid w:val="00567021"/>
    <w:rsid w:val="00593BD4"/>
    <w:rsid w:val="005F5E68"/>
    <w:rsid w:val="00601675"/>
    <w:rsid w:val="00632973"/>
    <w:rsid w:val="00647DCC"/>
    <w:rsid w:val="00654B11"/>
    <w:rsid w:val="00686944"/>
    <w:rsid w:val="006A4B87"/>
    <w:rsid w:val="006B3293"/>
    <w:rsid w:val="006C3149"/>
    <w:rsid w:val="006F0E94"/>
    <w:rsid w:val="0071347E"/>
    <w:rsid w:val="00714EAC"/>
    <w:rsid w:val="00786A76"/>
    <w:rsid w:val="0079006E"/>
    <w:rsid w:val="007D68AB"/>
    <w:rsid w:val="00822E8D"/>
    <w:rsid w:val="00873AAA"/>
    <w:rsid w:val="0088251F"/>
    <w:rsid w:val="00885E40"/>
    <w:rsid w:val="0089284F"/>
    <w:rsid w:val="008B76A3"/>
    <w:rsid w:val="008C3015"/>
    <w:rsid w:val="008D4C7A"/>
    <w:rsid w:val="00916480"/>
    <w:rsid w:val="009323B1"/>
    <w:rsid w:val="00990A08"/>
    <w:rsid w:val="009C11B2"/>
    <w:rsid w:val="009C7729"/>
    <w:rsid w:val="009D4931"/>
    <w:rsid w:val="009D5AB2"/>
    <w:rsid w:val="00A35114"/>
    <w:rsid w:val="00A361E2"/>
    <w:rsid w:val="00B92D65"/>
    <w:rsid w:val="00BB4ACC"/>
    <w:rsid w:val="00C21B38"/>
    <w:rsid w:val="00C35E3C"/>
    <w:rsid w:val="00C72156"/>
    <w:rsid w:val="00C73A76"/>
    <w:rsid w:val="00C96F17"/>
    <w:rsid w:val="00CB6075"/>
    <w:rsid w:val="00CC4C7D"/>
    <w:rsid w:val="00CE6D7C"/>
    <w:rsid w:val="00D35563"/>
    <w:rsid w:val="00DA7D4D"/>
    <w:rsid w:val="00DE5E56"/>
    <w:rsid w:val="00E2795F"/>
    <w:rsid w:val="00E607E0"/>
    <w:rsid w:val="00E74E37"/>
    <w:rsid w:val="00EB216F"/>
    <w:rsid w:val="00ED155B"/>
    <w:rsid w:val="00EF4225"/>
    <w:rsid w:val="00F04A8C"/>
    <w:rsid w:val="00F45BFE"/>
    <w:rsid w:val="00F6767E"/>
    <w:rsid w:val="00F76904"/>
    <w:rsid w:val="00F76AC4"/>
    <w:rsid w:val="00F85930"/>
    <w:rsid w:val="00FA5D9B"/>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red">
      <v:stroke endarrow="block" color="red"/>
    </o:shapedefaults>
    <o:shapelayout v:ext="edit">
      <o:idmap v:ext="edit" data="1"/>
    </o:shapelayout>
  </w:shapeDefaults>
  <w:decimalSymbol w:val="."/>
  <w:listSeparator w:val=","/>
  <w14:docId w14:val="1441B916"/>
  <w15:docId w15:val="{8A6E12A7-9F22-4C5B-9E22-F4FE77C4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4F"/>
    <w:rPr>
      <w:sz w:val="24"/>
      <w:szCs w:val="24"/>
    </w:rPr>
  </w:style>
  <w:style w:type="paragraph" w:styleId="Heading1">
    <w:name w:val="heading 1"/>
    <w:basedOn w:val="Normal"/>
    <w:next w:val="Normal"/>
    <w:qFormat/>
    <w:rsid w:val="0089284F"/>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84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89284F"/>
    <w:rPr>
      <w:b/>
      <w:bCs/>
    </w:rPr>
  </w:style>
  <w:style w:type="character" w:styleId="Hyperlink">
    <w:name w:val="Hyperlink"/>
    <w:basedOn w:val="DefaultParagraphFont"/>
    <w:rsid w:val="0089284F"/>
    <w:rPr>
      <w:color w:val="0000FF"/>
      <w:u w:val="single"/>
    </w:rPr>
  </w:style>
  <w:style w:type="character" w:styleId="FollowedHyperlink">
    <w:name w:val="FollowedHyperlink"/>
    <w:basedOn w:val="DefaultParagraphFont"/>
    <w:rsid w:val="0089284F"/>
    <w:rPr>
      <w:color w:val="800080"/>
      <w:u w:val="single"/>
    </w:rPr>
  </w:style>
  <w:style w:type="paragraph" w:styleId="BodyText">
    <w:name w:val="Body Text"/>
    <w:basedOn w:val="Normal"/>
    <w:rsid w:val="0089284F"/>
    <w:pPr>
      <w:jc w:val="both"/>
    </w:pPr>
  </w:style>
  <w:style w:type="paragraph" w:styleId="BalloonText">
    <w:name w:val="Balloon Text"/>
    <w:basedOn w:val="Normal"/>
    <w:semiHidden/>
    <w:rsid w:val="007D68AB"/>
    <w:rPr>
      <w:rFonts w:ascii="Tahoma" w:hAnsi="Tahoma" w:cs="Tahoma"/>
      <w:sz w:val="16"/>
      <w:szCs w:val="16"/>
    </w:rPr>
  </w:style>
  <w:style w:type="paragraph" w:styleId="NoSpacing">
    <w:name w:val="No Spacing"/>
    <w:uiPriority w:val="1"/>
    <w:qFormat/>
    <w:rsid w:val="005142CC"/>
    <w:rPr>
      <w:sz w:val="24"/>
      <w:szCs w:val="24"/>
    </w:rPr>
  </w:style>
  <w:style w:type="table" w:styleId="TableGrid">
    <w:name w:val="Table Grid"/>
    <w:basedOn w:val="TableNormal"/>
    <w:uiPriority w:val="59"/>
    <w:rsid w:val="00F6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thealth.org"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265A-EE8B-47F4-8132-0E816EA1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“Just How Easy is to Operate a Swimming Pool or Spa</vt:lpstr>
    </vt:vector>
  </TitlesOfParts>
  <Company>SCPHD</Company>
  <LinksUpToDate>false</LinksUpToDate>
  <CharactersWithSpaces>3036</CharactersWithSpaces>
  <SharedDoc>false</SharedDoc>
  <HLinks>
    <vt:vector size="6" baseType="variant">
      <vt:variant>
        <vt:i4>4849679</vt:i4>
      </vt:variant>
      <vt:variant>
        <vt:i4>0</vt:i4>
      </vt:variant>
      <vt:variant>
        <vt:i4>0</vt:i4>
      </vt:variant>
      <vt:variant>
        <vt:i4>5</vt:i4>
      </vt:variant>
      <vt:variant>
        <vt:lpwstr>http://www.healthyeasttx.org/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How Easy is to Operate a Swimming Pool or Spa</dc:title>
  <dc:subject/>
  <dc:creator>Brenda Elrod</dc:creator>
  <cp:keywords/>
  <dc:description/>
  <cp:lastModifiedBy>Ginger Points</cp:lastModifiedBy>
  <cp:revision>2</cp:revision>
  <cp:lastPrinted>2018-11-08T20:23:00Z</cp:lastPrinted>
  <dcterms:created xsi:type="dcterms:W3CDTF">2022-05-04T10:43:00Z</dcterms:created>
  <dcterms:modified xsi:type="dcterms:W3CDTF">2022-05-04T10:43:00Z</dcterms:modified>
</cp:coreProperties>
</file>